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1F" w:rsidRPr="00F47333" w:rsidRDefault="00FF361F" w:rsidP="00FF361F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47333">
        <w:rPr>
          <w:rFonts w:ascii="Times New Roman" w:hAnsi="Times New Roman"/>
          <w:b/>
          <w:sz w:val="26"/>
          <w:szCs w:val="26"/>
        </w:rPr>
        <w:t>202</w:t>
      </w:r>
      <w:r w:rsidRPr="00F47333">
        <w:rPr>
          <w:rFonts w:ascii="Times New Roman" w:hAnsi="Times New Roman"/>
          <w:b/>
          <w:sz w:val="26"/>
          <w:szCs w:val="26"/>
          <w:lang w:val="kk-KZ"/>
        </w:rPr>
        <w:t>4</w:t>
      </w:r>
      <w:r w:rsidRPr="00F47333">
        <w:rPr>
          <w:rFonts w:ascii="Times New Roman" w:hAnsi="Times New Roman"/>
          <w:b/>
          <w:sz w:val="26"/>
          <w:szCs w:val="26"/>
        </w:rPr>
        <w:t>-202</w:t>
      </w:r>
      <w:r w:rsidRPr="00F47333">
        <w:rPr>
          <w:rFonts w:ascii="Times New Roman" w:hAnsi="Times New Roman"/>
          <w:b/>
          <w:sz w:val="26"/>
          <w:szCs w:val="26"/>
          <w:lang w:val="kk-KZ"/>
        </w:rPr>
        <w:t>5 оқу жылының күзгі семестрі</w:t>
      </w:r>
    </w:p>
    <w:p w:rsidR="00FF361F" w:rsidRPr="00F47333" w:rsidRDefault="00FF361F" w:rsidP="00FF361F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47333">
        <w:rPr>
          <w:rFonts w:ascii="Times New Roman" w:hAnsi="Times New Roman"/>
          <w:b/>
          <w:sz w:val="26"/>
          <w:szCs w:val="26"/>
        </w:rPr>
        <w:t xml:space="preserve"> «8D022</w:t>
      </w:r>
      <w:r w:rsidRPr="00F47333">
        <w:rPr>
          <w:rFonts w:ascii="Times New Roman" w:hAnsi="Times New Roman"/>
          <w:b/>
          <w:sz w:val="26"/>
          <w:szCs w:val="26"/>
          <w:lang w:val="kk-KZ"/>
        </w:rPr>
        <w:t>2</w:t>
      </w:r>
      <w:r w:rsidRPr="00F47333">
        <w:rPr>
          <w:rFonts w:ascii="Times New Roman" w:hAnsi="Times New Roman"/>
          <w:b/>
          <w:sz w:val="26"/>
          <w:szCs w:val="26"/>
        </w:rPr>
        <w:t xml:space="preserve">0 </w:t>
      </w:r>
      <w:r w:rsidRPr="00F47333">
        <w:rPr>
          <w:rFonts w:ascii="Times New Roman" w:hAnsi="Times New Roman"/>
          <w:b/>
          <w:sz w:val="26"/>
          <w:szCs w:val="26"/>
          <w:lang w:val="kk-KZ"/>
        </w:rPr>
        <w:t>– Этнология и антропология</w:t>
      </w:r>
      <w:r w:rsidRPr="00F47333">
        <w:rPr>
          <w:rFonts w:ascii="Times New Roman" w:hAnsi="Times New Roman"/>
          <w:b/>
          <w:sz w:val="26"/>
          <w:szCs w:val="26"/>
        </w:rPr>
        <w:t>»</w:t>
      </w:r>
      <w:r w:rsidRPr="00F47333">
        <w:rPr>
          <w:rFonts w:ascii="Times New Roman" w:hAnsi="Times New Roman"/>
          <w:b/>
          <w:sz w:val="26"/>
          <w:szCs w:val="26"/>
          <w:lang w:val="kk-KZ"/>
        </w:rPr>
        <w:t xml:space="preserve"> оқу бағдарламасы бойынша</w:t>
      </w:r>
    </w:p>
    <w:p w:rsidR="00FF361F" w:rsidRPr="00F47333" w:rsidRDefault="00FF361F" w:rsidP="00781855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B90E8C" w:rsidRPr="00F47333" w:rsidRDefault="00FF361F" w:rsidP="00781855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F47333">
        <w:rPr>
          <w:rFonts w:ascii="Times New Roman" w:hAnsi="Times New Roman"/>
          <w:b/>
          <w:sz w:val="26"/>
          <w:szCs w:val="26"/>
          <w:lang w:val="kk-KZ"/>
        </w:rPr>
        <w:t>Докторан</w:t>
      </w:r>
      <w:r w:rsidR="00B90E8C" w:rsidRPr="00F47333">
        <w:rPr>
          <w:rFonts w:ascii="Times New Roman" w:hAnsi="Times New Roman"/>
          <w:b/>
          <w:sz w:val="26"/>
          <w:szCs w:val="26"/>
          <w:lang w:val="kk-KZ"/>
        </w:rPr>
        <w:t>ттардың өзіндік жұмыстарының (</w:t>
      </w:r>
      <w:r w:rsidRPr="00F47333">
        <w:rPr>
          <w:rFonts w:ascii="Times New Roman" w:hAnsi="Times New Roman"/>
          <w:b/>
          <w:sz w:val="26"/>
          <w:szCs w:val="26"/>
          <w:lang w:val="kk-KZ"/>
        </w:rPr>
        <w:t>Д</w:t>
      </w:r>
      <w:r w:rsidR="00B90E8C" w:rsidRPr="00F47333">
        <w:rPr>
          <w:rFonts w:ascii="Times New Roman" w:hAnsi="Times New Roman"/>
          <w:b/>
          <w:sz w:val="26"/>
          <w:szCs w:val="26"/>
          <w:lang w:val="kk-KZ"/>
        </w:rPr>
        <w:t>ӨЖ)</w:t>
      </w:r>
      <w:r w:rsidR="00BC670A" w:rsidRPr="00F47333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B90E8C" w:rsidRPr="00F47333">
        <w:rPr>
          <w:rFonts w:ascii="Times New Roman" w:hAnsi="Times New Roman"/>
          <w:b/>
          <w:sz w:val="26"/>
          <w:szCs w:val="26"/>
          <w:lang w:val="kk-KZ"/>
        </w:rPr>
        <w:t>жоспары</w:t>
      </w:r>
    </w:p>
    <w:p w:rsidR="00781855" w:rsidRPr="00F47333" w:rsidRDefault="00781855" w:rsidP="007866FF">
      <w:pPr>
        <w:spacing w:after="0"/>
        <w:rPr>
          <w:rFonts w:ascii="Times New Roman" w:hAnsi="Times New Roman"/>
          <w:b/>
          <w:sz w:val="26"/>
          <w:szCs w:val="26"/>
          <w:lang w:val="kk-KZ"/>
        </w:rPr>
      </w:pPr>
    </w:p>
    <w:p w:rsidR="00B90E8C" w:rsidRPr="001742F0" w:rsidRDefault="00B90E8C" w:rsidP="00B537EF">
      <w:pPr>
        <w:spacing w:after="0"/>
        <w:ind w:firstLine="708"/>
        <w:rPr>
          <w:rFonts w:ascii="Times New Roman" w:hAnsi="Times New Roman"/>
          <w:b/>
          <w:sz w:val="26"/>
          <w:szCs w:val="26"/>
          <w:lang w:val="uk-UA" w:eastAsia="ko-KR"/>
        </w:rPr>
      </w:pPr>
      <w:r w:rsidRPr="00F47333">
        <w:rPr>
          <w:rFonts w:ascii="Times New Roman" w:hAnsi="Times New Roman"/>
          <w:b/>
          <w:sz w:val="26"/>
          <w:szCs w:val="26"/>
          <w:lang w:val="kk-KZ"/>
        </w:rPr>
        <w:t>№1</w:t>
      </w:r>
      <w:r w:rsidRPr="00F47333">
        <w:rPr>
          <w:rFonts w:ascii="Times New Roman" w:hAnsi="Times New Roman"/>
          <w:b/>
          <w:sz w:val="26"/>
          <w:szCs w:val="26"/>
          <w:lang w:val="be-BY"/>
        </w:rPr>
        <w:t xml:space="preserve"> тақырып.</w:t>
      </w:r>
      <w:r w:rsidR="00781855" w:rsidRPr="00F47333">
        <w:rPr>
          <w:rFonts w:ascii="Times New Roman" w:hAnsi="Times New Roman"/>
          <w:b/>
          <w:sz w:val="26"/>
          <w:szCs w:val="26"/>
          <w:lang w:val="be-BY"/>
        </w:rPr>
        <w:t xml:space="preserve"> </w:t>
      </w:r>
      <w:r w:rsidR="00FF361F" w:rsidRPr="001742F0">
        <w:rPr>
          <w:rFonts w:ascii="Times New Roman" w:hAnsi="Times New Roman"/>
          <w:b/>
          <w:sz w:val="26"/>
          <w:szCs w:val="26"/>
          <w:lang w:val="kk-KZ"/>
        </w:rPr>
        <w:t>Этнологиядағы естелік/мемуарлық көздер</w:t>
      </w:r>
      <w:r w:rsidRPr="001742F0">
        <w:rPr>
          <w:rFonts w:ascii="Times New Roman" w:hAnsi="Times New Roman"/>
          <w:b/>
          <w:sz w:val="26"/>
          <w:szCs w:val="26"/>
          <w:lang w:val="kk-KZ"/>
        </w:rPr>
        <w:t>.</w:t>
      </w:r>
    </w:p>
    <w:p w:rsidR="00B90E8C" w:rsidRPr="00F47333" w:rsidRDefault="00B90E8C" w:rsidP="00B537EF">
      <w:pPr>
        <w:spacing w:after="0"/>
        <w:ind w:firstLine="708"/>
        <w:rPr>
          <w:rFonts w:ascii="Times New Roman" w:hAnsi="Times New Roman"/>
          <w:sz w:val="26"/>
          <w:szCs w:val="26"/>
          <w:lang w:val="uk-UA" w:eastAsia="ko-KR"/>
        </w:rPr>
      </w:pPr>
      <w:r w:rsidRPr="00F47333">
        <w:rPr>
          <w:rFonts w:ascii="Times New Roman" w:hAnsi="Times New Roman"/>
          <w:sz w:val="26"/>
          <w:szCs w:val="26"/>
          <w:lang w:val="be-BY" w:eastAsia="ko-KR"/>
        </w:rPr>
        <w:t xml:space="preserve">Тапсыру мерзімі </w:t>
      </w:r>
      <w:r w:rsidR="00FF361F" w:rsidRPr="00F47333">
        <w:rPr>
          <w:rFonts w:ascii="Times New Roman" w:hAnsi="Times New Roman"/>
          <w:sz w:val="26"/>
          <w:szCs w:val="26"/>
          <w:lang w:val="be-BY" w:eastAsia="ko-KR"/>
        </w:rPr>
        <w:t>–</w:t>
      </w:r>
      <w:r w:rsidRPr="00F47333">
        <w:rPr>
          <w:rFonts w:ascii="Times New Roman" w:hAnsi="Times New Roman"/>
          <w:sz w:val="26"/>
          <w:szCs w:val="26"/>
          <w:lang w:val="be-BY" w:eastAsia="ko-KR"/>
        </w:rPr>
        <w:t xml:space="preserve"> </w:t>
      </w:r>
      <w:r w:rsidRPr="00F47333">
        <w:rPr>
          <w:rFonts w:ascii="Times New Roman" w:hAnsi="Times New Roman"/>
          <w:sz w:val="26"/>
          <w:szCs w:val="26"/>
          <w:lang w:val="uk-UA" w:eastAsia="ko-KR"/>
        </w:rPr>
        <w:t>3</w:t>
      </w:r>
      <w:r w:rsidRPr="00F47333">
        <w:rPr>
          <w:rFonts w:ascii="Times New Roman" w:hAnsi="Times New Roman"/>
          <w:sz w:val="26"/>
          <w:szCs w:val="26"/>
          <w:lang w:val="be-BY" w:eastAsia="ko-KR"/>
        </w:rPr>
        <w:t xml:space="preserve"> апта, ең жоғары балл</w:t>
      </w:r>
      <w:r w:rsidR="00BC670A" w:rsidRPr="00F47333">
        <w:rPr>
          <w:rFonts w:ascii="Times New Roman" w:hAnsi="Times New Roman"/>
          <w:sz w:val="26"/>
          <w:szCs w:val="26"/>
          <w:lang w:val="be-BY" w:eastAsia="ko-KR"/>
        </w:rPr>
        <w:t xml:space="preserve"> </w:t>
      </w:r>
      <w:r w:rsidRPr="00F47333">
        <w:rPr>
          <w:rFonts w:ascii="Times New Roman" w:hAnsi="Times New Roman"/>
          <w:sz w:val="26"/>
          <w:szCs w:val="26"/>
          <w:lang w:val="be-BY" w:eastAsia="ko-KR"/>
        </w:rPr>
        <w:t xml:space="preserve">- </w:t>
      </w:r>
      <w:r w:rsidR="008A7E8B" w:rsidRPr="00F47333">
        <w:rPr>
          <w:rFonts w:ascii="Times New Roman" w:hAnsi="Times New Roman"/>
          <w:sz w:val="26"/>
          <w:szCs w:val="26"/>
          <w:lang w:val="uk-UA" w:eastAsia="ko-KR"/>
        </w:rPr>
        <w:t>1</w:t>
      </w:r>
      <w:r w:rsidR="00FF361F" w:rsidRPr="00F47333">
        <w:rPr>
          <w:rFonts w:ascii="Times New Roman" w:hAnsi="Times New Roman"/>
          <w:sz w:val="26"/>
          <w:szCs w:val="26"/>
          <w:lang w:val="uk-UA" w:eastAsia="ko-KR"/>
        </w:rPr>
        <w:t>5</w:t>
      </w:r>
      <w:r w:rsidR="00BC670A" w:rsidRPr="00F47333">
        <w:rPr>
          <w:rFonts w:ascii="Times New Roman" w:hAnsi="Times New Roman"/>
          <w:sz w:val="26"/>
          <w:szCs w:val="26"/>
          <w:lang w:val="uk-UA" w:eastAsia="ko-KR"/>
        </w:rPr>
        <w:t xml:space="preserve"> </w:t>
      </w:r>
      <w:proofErr w:type="spellStart"/>
      <w:r w:rsidR="00BC670A" w:rsidRPr="00F47333">
        <w:rPr>
          <w:rFonts w:ascii="Times New Roman" w:hAnsi="Times New Roman"/>
          <w:sz w:val="26"/>
          <w:szCs w:val="26"/>
          <w:lang w:val="uk-UA" w:eastAsia="ko-KR"/>
        </w:rPr>
        <w:t>балл</w:t>
      </w:r>
      <w:proofErr w:type="spellEnd"/>
      <w:r w:rsidR="00BC670A" w:rsidRPr="00F47333">
        <w:rPr>
          <w:rFonts w:ascii="Times New Roman" w:hAnsi="Times New Roman"/>
          <w:sz w:val="26"/>
          <w:szCs w:val="26"/>
          <w:lang w:val="uk-UA" w:eastAsia="ko-KR"/>
        </w:rPr>
        <w:t xml:space="preserve">. </w:t>
      </w:r>
    </w:p>
    <w:p w:rsidR="00FF361F" w:rsidRPr="00F47333" w:rsidRDefault="00FF361F" w:rsidP="007866FF">
      <w:pPr>
        <w:spacing w:after="0"/>
        <w:rPr>
          <w:rFonts w:ascii="Times New Roman" w:hAnsi="Times New Roman"/>
          <w:sz w:val="26"/>
          <w:szCs w:val="26"/>
          <w:lang w:val="uk-UA" w:eastAsia="ko-KR"/>
        </w:rPr>
      </w:pPr>
    </w:p>
    <w:p w:rsidR="00B90E8C" w:rsidRPr="00F47333" w:rsidRDefault="00B90E8C" w:rsidP="00B537EF">
      <w:pPr>
        <w:spacing w:after="0"/>
        <w:ind w:firstLine="708"/>
        <w:rPr>
          <w:rFonts w:ascii="Times New Roman" w:hAnsi="Times New Roman"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b/>
          <w:i/>
          <w:sz w:val="26"/>
          <w:szCs w:val="26"/>
          <w:lang w:val="be-BY" w:eastAsia="ko-KR"/>
        </w:rPr>
        <w:t>Сабақтың мақсаты</w:t>
      </w:r>
      <w:r w:rsidRPr="00F47333">
        <w:rPr>
          <w:rFonts w:ascii="Times New Roman" w:hAnsi="Times New Roman"/>
          <w:b/>
          <w:sz w:val="26"/>
          <w:szCs w:val="26"/>
          <w:lang w:val="be-BY" w:eastAsia="ko-KR"/>
        </w:rPr>
        <w:t>:</w:t>
      </w:r>
      <w:r w:rsidR="00781855" w:rsidRPr="00F47333">
        <w:rPr>
          <w:rFonts w:ascii="Times New Roman" w:hAnsi="Times New Roman"/>
          <w:b/>
          <w:sz w:val="26"/>
          <w:szCs w:val="26"/>
          <w:lang w:val="be-BY" w:eastAsia="ko-KR"/>
        </w:rPr>
        <w:t xml:space="preserve"> </w:t>
      </w:r>
      <w:r w:rsidR="001C7C66" w:rsidRPr="00F47333">
        <w:rPr>
          <w:rFonts w:ascii="Times New Roman" w:hAnsi="Times New Roman"/>
          <w:sz w:val="26"/>
          <w:szCs w:val="26"/>
          <w:lang w:val="be-BY" w:eastAsia="ko-KR"/>
        </w:rPr>
        <w:t>Деректану аспектісінде</w:t>
      </w:r>
      <w:r w:rsidR="001C7C66" w:rsidRPr="00F47333">
        <w:rPr>
          <w:rFonts w:ascii="Times New Roman" w:hAnsi="Times New Roman"/>
          <w:sz w:val="26"/>
          <w:szCs w:val="26"/>
          <w:lang w:val="be-BY" w:eastAsia="ko-KR"/>
        </w:rPr>
        <w:t>гі</w:t>
      </w:r>
      <w:r w:rsidR="001C7C66" w:rsidRPr="00F47333">
        <w:rPr>
          <w:rFonts w:ascii="Times New Roman" w:hAnsi="Times New Roman"/>
          <w:sz w:val="26"/>
          <w:szCs w:val="26"/>
          <w:lang w:val="be-BY" w:eastAsia="ko-KR"/>
        </w:rPr>
        <w:t xml:space="preserve"> естеліктер – автордың өткен шындықты түсінуі мен тарихи өзіндік санасын көрсететін жазба тарихи</w:t>
      </w:r>
      <w:r w:rsidR="00B537EF" w:rsidRPr="00F47333">
        <w:rPr>
          <w:rFonts w:ascii="Times New Roman" w:hAnsi="Times New Roman"/>
          <w:sz w:val="26"/>
          <w:szCs w:val="26"/>
          <w:lang w:val="be-BY" w:eastAsia="ko-KR"/>
        </w:rPr>
        <w:t>-этнологиялық</w:t>
      </w:r>
      <w:r w:rsidR="001C7C66" w:rsidRPr="00F47333">
        <w:rPr>
          <w:rFonts w:ascii="Times New Roman" w:hAnsi="Times New Roman"/>
          <w:sz w:val="26"/>
          <w:szCs w:val="26"/>
          <w:lang w:val="be-BY" w:eastAsia="ko-KR"/>
        </w:rPr>
        <w:t xml:space="preserve"> дереккөздер</w:t>
      </w:r>
      <w:r w:rsidR="001C7C66" w:rsidRPr="00F47333">
        <w:rPr>
          <w:rFonts w:ascii="Times New Roman" w:hAnsi="Times New Roman"/>
          <w:sz w:val="26"/>
          <w:szCs w:val="26"/>
          <w:lang w:val="be-BY" w:eastAsia="ko-KR"/>
        </w:rPr>
        <w:t xml:space="preserve">і </w:t>
      </w:r>
      <w:r w:rsidRPr="00F47333">
        <w:rPr>
          <w:rFonts w:ascii="Times New Roman" w:hAnsi="Times New Roman"/>
          <w:sz w:val="26"/>
          <w:szCs w:val="26"/>
          <w:lang w:val="kk-KZ"/>
        </w:rPr>
        <w:t>барысы</w:t>
      </w:r>
      <w:r w:rsidR="001C7C66" w:rsidRPr="00F47333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F47333">
        <w:rPr>
          <w:rFonts w:ascii="Times New Roman" w:hAnsi="Times New Roman"/>
          <w:sz w:val="26"/>
          <w:szCs w:val="26"/>
          <w:lang w:val="be-BY" w:eastAsia="ko-KR"/>
        </w:rPr>
        <w:t>туралы түсінік беру</w:t>
      </w:r>
      <w:r w:rsidRPr="00F47333">
        <w:rPr>
          <w:rFonts w:ascii="Times New Roman" w:hAnsi="Times New Roman"/>
          <w:sz w:val="26"/>
          <w:szCs w:val="26"/>
          <w:lang w:val="kk-KZ" w:eastAsia="ko-KR"/>
        </w:rPr>
        <w:t>.</w:t>
      </w:r>
    </w:p>
    <w:p w:rsidR="001C7C66" w:rsidRPr="00F47333" w:rsidRDefault="001C7C66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F47333" w:rsidRDefault="00B90E8C" w:rsidP="00B537EF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b/>
          <w:i/>
          <w:sz w:val="26"/>
          <w:szCs w:val="26"/>
          <w:lang w:val="be-BY" w:eastAsia="ko-KR"/>
        </w:rPr>
        <w:t>Тапсырмалар:</w:t>
      </w:r>
    </w:p>
    <w:p w:rsidR="00B90E8C" w:rsidRPr="00F47333" w:rsidRDefault="00B90E8C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color w:val="000000" w:themeColor="text1"/>
          <w:sz w:val="26"/>
          <w:szCs w:val="26"/>
          <w:lang w:val="be-BY" w:eastAsia="ko-KR"/>
        </w:rPr>
        <w:t xml:space="preserve">1. </w:t>
      </w:r>
      <w:r w:rsidR="00B537EF" w:rsidRPr="00F47333">
        <w:rPr>
          <w:rFonts w:ascii="Times New Roman" w:hAnsi="Times New Roman"/>
          <w:color w:val="000000" w:themeColor="text1"/>
          <w:sz w:val="26"/>
          <w:szCs w:val="26"/>
          <w:lang w:val="be-BY" w:eastAsia="ko-KR"/>
        </w:rPr>
        <w:t xml:space="preserve">Естеліктердің шығу тегі </w:t>
      </w:r>
      <w:r w:rsidRPr="00F47333">
        <w:rPr>
          <w:rFonts w:ascii="Times New Roman" w:hAnsi="Times New Roman"/>
          <w:sz w:val="26"/>
          <w:szCs w:val="26"/>
          <w:lang w:val="be-BY" w:eastAsia="ko-KR"/>
        </w:rPr>
        <w:t>туралы конспект жасау және қорғау</w:t>
      </w:r>
      <w:r w:rsidRPr="00F47333">
        <w:rPr>
          <w:rFonts w:ascii="Times New Roman" w:hAnsi="Times New Roman"/>
          <w:b/>
          <w:i/>
          <w:sz w:val="26"/>
          <w:szCs w:val="26"/>
          <w:lang w:val="be-BY" w:eastAsia="ko-KR"/>
        </w:rPr>
        <w:t>.</w:t>
      </w:r>
    </w:p>
    <w:p w:rsidR="00B90E8C" w:rsidRPr="00F47333" w:rsidRDefault="00781855" w:rsidP="007866FF">
      <w:pPr>
        <w:spacing w:after="0"/>
        <w:ind w:hanging="426"/>
        <w:rPr>
          <w:rFonts w:ascii="Times New Roman" w:hAnsi="Times New Roman"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color w:val="000000" w:themeColor="text1"/>
          <w:sz w:val="26"/>
          <w:szCs w:val="26"/>
          <w:lang w:val="be-BY" w:eastAsia="ko-KR"/>
        </w:rPr>
        <w:tab/>
      </w:r>
      <w:r w:rsidR="00B90E8C" w:rsidRPr="00F47333">
        <w:rPr>
          <w:rFonts w:ascii="Times New Roman" w:hAnsi="Times New Roman"/>
          <w:color w:val="000000" w:themeColor="text1"/>
          <w:sz w:val="26"/>
          <w:szCs w:val="26"/>
          <w:lang w:val="be-BY" w:eastAsia="ko-KR"/>
        </w:rPr>
        <w:t>2.</w:t>
      </w:r>
      <w:r w:rsidRPr="00F47333">
        <w:rPr>
          <w:rFonts w:ascii="Times New Roman" w:hAnsi="Times New Roman"/>
          <w:color w:val="000000" w:themeColor="text1"/>
          <w:sz w:val="26"/>
          <w:szCs w:val="26"/>
          <w:lang w:val="be-BY" w:eastAsia="ko-KR"/>
        </w:rPr>
        <w:t xml:space="preserve"> </w:t>
      </w:r>
      <w:r w:rsidR="001C7C66" w:rsidRPr="00F4733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Мемуарлық дәстүрлердің, аңыздардың, ауызша әңгімелердің </w:t>
      </w:r>
      <w:r w:rsidR="00B537EF" w:rsidRPr="00F4733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классификациясы мен </w:t>
      </w:r>
      <w:r w:rsidR="00B90E8C" w:rsidRPr="00F47333">
        <w:rPr>
          <w:rFonts w:ascii="Times New Roman" w:hAnsi="Times New Roman"/>
          <w:color w:val="000000" w:themeColor="text1"/>
          <w:sz w:val="26"/>
          <w:szCs w:val="26"/>
          <w:lang w:val="kk-KZ"/>
        </w:rPr>
        <w:t>сипаттамасына</w:t>
      </w:r>
      <w:r w:rsidR="00B90E8C" w:rsidRPr="00F47333">
        <w:rPr>
          <w:rFonts w:ascii="Times New Roman" w:hAnsi="Times New Roman"/>
          <w:sz w:val="26"/>
          <w:szCs w:val="26"/>
          <w:lang w:val="be-BY" w:eastAsia="ko-KR"/>
        </w:rPr>
        <w:t xml:space="preserve"> мәліметтер келтіру.</w:t>
      </w:r>
    </w:p>
    <w:p w:rsidR="00B537EF" w:rsidRPr="00F47333" w:rsidRDefault="00B537EF" w:rsidP="007866FF">
      <w:pPr>
        <w:spacing w:after="0"/>
        <w:ind w:hanging="426"/>
        <w:rPr>
          <w:rFonts w:ascii="Times New Roman" w:hAnsi="Times New Roman"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sz w:val="26"/>
          <w:szCs w:val="26"/>
          <w:lang w:val="be-BY" w:eastAsia="ko-KR"/>
        </w:rPr>
        <w:tab/>
        <w:t>3. Олардың негізгі міндеттері мен әдістерін түсіндіру.</w:t>
      </w:r>
    </w:p>
    <w:p w:rsidR="0035746C" w:rsidRPr="00F47333" w:rsidRDefault="0035746C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F47333" w:rsidRDefault="00B90E8C" w:rsidP="00B537EF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b/>
          <w:i/>
          <w:sz w:val="26"/>
          <w:szCs w:val="26"/>
          <w:lang w:val="be-BY" w:eastAsia="ko-KR"/>
        </w:rPr>
        <w:t>Әдістемелік нұсқау:</w:t>
      </w:r>
    </w:p>
    <w:p w:rsidR="00B90E8C" w:rsidRPr="00F47333" w:rsidRDefault="00B90E8C" w:rsidP="007866FF">
      <w:pPr>
        <w:spacing w:after="0"/>
        <w:rPr>
          <w:rFonts w:ascii="Times New Roman" w:hAnsi="Times New Roman"/>
          <w:sz w:val="26"/>
          <w:szCs w:val="26"/>
          <w:lang w:val="kk-KZ" w:eastAsia="ko-KR"/>
        </w:rPr>
      </w:pPr>
      <w:r w:rsidRPr="00F47333">
        <w:rPr>
          <w:rFonts w:ascii="Times New Roman" w:hAnsi="Times New Roman"/>
          <w:sz w:val="26"/>
          <w:szCs w:val="26"/>
          <w:lang w:val="be-BY" w:eastAsia="ko-KR"/>
        </w:rPr>
        <w:t xml:space="preserve">№ 1 </w:t>
      </w:r>
      <w:r w:rsidRPr="00F47333">
        <w:rPr>
          <w:rFonts w:ascii="Times New Roman" w:hAnsi="Times New Roman"/>
          <w:sz w:val="26"/>
          <w:szCs w:val="26"/>
          <w:lang w:val="kk-KZ" w:eastAsia="ko-KR"/>
        </w:rPr>
        <w:t xml:space="preserve">тапсырма дәріс материалдарын, сондай-ақ қосымша оқулықтар мен оқу құралдарын, тарихи әдебиеттер мен </w:t>
      </w:r>
      <w:r w:rsidR="0035746C" w:rsidRPr="00F47333">
        <w:rPr>
          <w:rFonts w:ascii="Times New Roman" w:hAnsi="Times New Roman"/>
          <w:sz w:val="26"/>
          <w:szCs w:val="26"/>
          <w:lang w:val="kk-KZ" w:eastAsia="ko-KR"/>
        </w:rPr>
        <w:t>мемуарлар</w:t>
      </w:r>
      <w:r w:rsidRPr="00F47333">
        <w:rPr>
          <w:rFonts w:ascii="Times New Roman" w:hAnsi="Times New Roman"/>
          <w:sz w:val="26"/>
          <w:szCs w:val="26"/>
          <w:lang w:val="kk-KZ" w:eastAsia="ko-KR"/>
        </w:rPr>
        <w:t xml:space="preserve"> мәліметтерін пайдалана отырып жеке орындалады.</w:t>
      </w:r>
    </w:p>
    <w:p w:rsidR="0035746C" w:rsidRPr="00F47333" w:rsidRDefault="0035746C" w:rsidP="007866FF">
      <w:pPr>
        <w:spacing w:after="0"/>
        <w:rPr>
          <w:rFonts w:ascii="Times New Roman" w:hAnsi="Times New Roman"/>
          <w:b/>
          <w:i/>
          <w:sz w:val="26"/>
          <w:szCs w:val="26"/>
          <w:lang w:val="kk-KZ"/>
        </w:rPr>
      </w:pPr>
    </w:p>
    <w:p w:rsidR="00B90E8C" w:rsidRPr="00F47333" w:rsidRDefault="00B90E8C" w:rsidP="00B537EF">
      <w:pPr>
        <w:spacing w:after="0"/>
        <w:ind w:firstLine="708"/>
        <w:rPr>
          <w:rFonts w:ascii="Times New Roman" w:hAnsi="Times New Roman"/>
          <w:sz w:val="26"/>
          <w:szCs w:val="26"/>
          <w:lang w:val="kk-KZ"/>
        </w:rPr>
      </w:pPr>
      <w:r w:rsidRPr="00F47333">
        <w:rPr>
          <w:rFonts w:ascii="Times New Roman" w:hAnsi="Times New Roman"/>
          <w:b/>
          <w:i/>
          <w:sz w:val="26"/>
          <w:szCs w:val="26"/>
          <w:lang w:val="kk-KZ"/>
        </w:rPr>
        <w:t>Бағалау критериі:</w:t>
      </w:r>
      <w:r w:rsidR="00BC670A" w:rsidRPr="00F47333">
        <w:rPr>
          <w:rFonts w:ascii="Times New Roman" w:hAnsi="Times New Roman"/>
          <w:b/>
          <w:i/>
          <w:sz w:val="26"/>
          <w:szCs w:val="26"/>
          <w:lang w:val="kk-KZ"/>
        </w:rPr>
        <w:t xml:space="preserve"> </w:t>
      </w:r>
      <w:r w:rsidRPr="00F47333">
        <w:rPr>
          <w:rFonts w:ascii="Times New Roman" w:hAnsi="Times New Roman"/>
          <w:sz w:val="26"/>
          <w:szCs w:val="26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B537EF" w:rsidRPr="00F47333" w:rsidRDefault="00B537EF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F47333" w:rsidRDefault="00B90E8C" w:rsidP="007866FF">
      <w:pPr>
        <w:spacing w:after="0"/>
        <w:rPr>
          <w:rFonts w:ascii="Times New Roman" w:hAnsi="Times New Roman"/>
          <w:b/>
          <w:i/>
          <w:sz w:val="26"/>
          <w:szCs w:val="26"/>
          <w:lang w:eastAsia="ko-KR"/>
        </w:rPr>
      </w:pPr>
      <w:r w:rsidRPr="00F47333">
        <w:rPr>
          <w:rFonts w:ascii="Times New Roman" w:hAnsi="Times New Roman"/>
          <w:b/>
          <w:i/>
          <w:sz w:val="26"/>
          <w:szCs w:val="26"/>
          <w:lang w:val="be-BY" w:eastAsia="ko-KR"/>
        </w:rPr>
        <w:t xml:space="preserve">Ұсынылатын әдебиеттер: </w:t>
      </w:r>
    </w:p>
    <w:p w:rsidR="00B537EF" w:rsidRPr="00F3347C" w:rsidRDefault="00B537EF" w:rsidP="00DB4BE0">
      <w:pPr>
        <w:pStyle w:val="a5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47333">
        <w:rPr>
          <w:rFonts w:ascii="Times New Roman" w:hAnsi="Times New Roman"/>
          <w:color w:val="000000" w:themeColor="text1"/>
          <w:sz w:val="26"/>
          <w:szCs w:val="26"/>
          <w:lang w:val="kk-KZ"/>
        </w:rPr>
        <w:t>Гюбиева</w:t>
      </w:r>
      <w:r w:rsidR="00DB4BE0" w:rsidRPr="00F4733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 Г.Е. Этапы развития русской мемуарно-биографической литературы </w:t>
      </w:r>
      <w:r w:rsidR="00DB4BE0" w:rsidRPr="00F47333">
        <w:rPr>
          <w:rFonts w:ascii="Times New Roman" w:hAnsi="Times New Roman"/>
          <w:color w:val="000000" w:themeColor="text1"/>
          <w:sz w:val="26"/>
          <w:szCs w:val="26"/>
          <w:lang w:val="en-US"/>
        </w:rPr>
        <w:t>XVIII</w:t>
      </w:r>
      <w:r w:rsidR="00DB4BE0" w:rsidRPr="00F473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B4BE0" w:rsidRPr="00F47333">
        <w:rPr>
          <w:rFonts w:ascii="Times New Roman" w:hAnsi="Times New Roman"/>
          <w:color w:val="000000" w:themeColor="text1"/>
          <w:sz w:val="26"/>
          <w:szCs w:val="26"/>
          <w:lang w:val="kk-KZ"/>
        </w:rPr>
        <w:t xml:space="preserve">в.: </w:t>
      </w:r>
      <w:r w:rsidR="00DB4BE0" w:rsidRPr="00F3347C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Автореф. дисс. ... канд. филол. наук. – М..: МГПИ, 1969. – 25 с.</w:t>
      </w:r>
    </w:p>
    <w:p w:rsidR="00F3347C" w:rsidRPr="00F3347C" w:rsidRDefault="00F3347C" w:rsidP="00DB4BE0">
      <w:pPr>
        <w:pStyle w:val="a5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3347C">
        <w:rPr>
          <w:rFonts w:ascii="Times New Roman" w:hAnsi="Times New Roman" w:cs="Times New Roman"/>
          <w:sz w:val="26"/>
          <w:szCs w:val="26"/>
        </w:rPr>
        <w:t>Демина Л. И. Проблемы отечественной историографии в мемуарах русских историков в XIX</w:t>
      </w:r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F3347C">
        <w:rPr>
          <w:rFonts w:ascii="Times New Roman" w:hAnsi="Times New Roman" w:cs="Times New Roman"/>
          <w:sz w:val="26"/>
          <w:szCs w:val="26"/>
        </w:rPr>
        <w:t xml:space="preserve">XX в.: учебное пособие.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– </w:t>
      </w:r>
      <w:r w:rsidRPr="00F3347C">
        <w:rPr>
          <w:rFonts w:ascii="Times New Roman" w:hAnsi="Times New Roman" w:cs="Times New Roman"/>
          <w:sz w:val="26"/>
          <w:szCs w:val="26"/>
        </w:rPr>
        <w:t>М., 1990.</w:t>
      </w:r>
    </w:p>
    <w:p w:rsidR="00DB4BE0" w:rsidRPr="00F3347C" w:rsidRDefault="00DB4BE0" w:rsidP="00DB4BE0">
      <w:pPr>
        <w:pStyle w:val="a5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r w:rsidRPr="00F3347C">
        <w:rPr>
          <w:rFonts w:ascii="Times New Roman" w:hAnsi="Times New Roman" w:cs="Times New Roman"/>
          <w:sz w:val="26"/>
          <w:szCs w:val="26"/>
        </w:rPr>
        <w:t>Деревнина</w:t>
      </w:r>
      <w:proofErr w:type="spellEnd"/>
      <w:r w:rsidRPr="00F3347C">
        <w:rPr>
          <w:rFonts w:ascii="Times New Roman" w:hAnsi="Times New Roman" w:cs="Times New Roman"/>
          <w:sz w:val="26"/>
          <w:szCs w:val="26"/>
        </w:rPr>
        <w:t xml:space="preserve"> Л. И. О термине мемуары и классификации мемуарных источников (историография вопроса) // Вопросы архивоведения. </w:t>
      </w:r>
      <w:r w:rsidRPr="00F3347C">
        <w:rPr>
          <w:rFonts w:ascii="Times New Roman" w:hAnsi="Times New Roman" w:cs="Times New Roman"/>
          <w:sz w:val="26"/>
          <w:szCs w:val="26"/>
          <w:lang w:val="kk-KZ"/>
        </w:rPr>
        <w:t xml:space="preserve">– </w:t>
      </w:r>
      <w:r w:rsidRPr="00F3347C">
        <w:rPr>
          <w:rFonts w:ascii="Times New Roman" w:hAnsi="Times New Roman" w:cs="Times New Roman"/>
          <w:sz w:val="26"/>
          <w:szCs w:val="26"/>
        </w:rPr>
        <w:t xml:space="preserve">1963. </w:t>
      </w:r>
      <w:r w:rsidRPr="00F3347C">
        <w:rPr>
          <w:rFonts w:ascii="Times New Roman" w:hAnsi="Times New Roman" w:cs="Times New Roman"/>
          <w:sz w:val="26"/>
          <w:szCs w:val="26"/>
          <w:lang w:val="kk-KZ"/>
        </w:rPr>
        <w:t>–</w:t>
      </w:r>
      <w:r w:rsidRPr="00F3347C">
        <w:rPr>
          <w:rFonts w:ascii="Times New Roman" w:hAnsi="Times New Roman" w:cs="Times New Roman"/>
          <w:sz w:val="26"/>
          <w:szCs w:val="26"/>
        </w:rPr>
        <w:t>№</w:t>
      </w:r>
      <w:r w:rsidRPr="00F3347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F3347C">
        <w:rPr>
          <w:rFonts w:ascii="Times New Roman" w:hAnsi="Times New Roman" w:cs="Times New Roman"/>
          <w:sz w:val="26"/>
          <w:szCs w:val="26"/>
        </w:rPr>
        <w:t xml:space="preserve">4. </w:t>
      </w:r>
      <w:r w:rsidRPr="00F3347C">
        <w:rPr>
          <w:rFonts w:ascii="Times New Roman" w:hAnsi="Times New Roman" w:cs="Times New Roman"/>
          <w:sz w:val="26"/>
          <w:szCs w:val="26"/>
          <w:lang w:val="kk-KZ"/>
        </w:rPr>
        <w:t xml:space="preserve">– </w:t>
      </w:r>
      <w:r w:rsidRPr="00F3347C">
        <w:rPr>
          <w:rFonts w:ascii="Times New Roman" w:hAnsi="Times New Roman" w:cs="Times New Roman"/>
          <w:sz w:val="26"/>
          <w:szCs w:val="26"/>
        </w:rPr>
        <w:t>С.32</w:t>
      </w:r>
      <w:r w:rsidRPr="00F3347C"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F3347C">
        <w:rPr>
          <w:rFonts w:ascii="Times New Roman" w:hAnsi="Times New Roman" w:cs="Times New Roman"/>
          <w:sz w:val="26"/>
          <w:szCs w:val="26"/>
        </w:rPr>
        <w:t>38.</w:t>
      </w:r>
    </w:p>
    <w:p w:rsidR="001711DF" w:rsidRPr="00F47333" w:rsidRDefault="001711DF" w:rsidP="00DB4BE0">
      <w:pPr>
        <w:pStyle w:val="a5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3347C">
        <w:rPr>
          <w:rFonts w:ascii="Times New Roman" w:hAnsi="Times New Roman" w:cs="Times New Roman"/>
          <w:sz w:val="26"/>
          <w:szCs w:val="26"/>
        </w:rPr>
        <w:t>Елизаветина Г. Г. Становление жанров автобиографии и мемуаров // Русский и западноевропейский классицизм: проза</w:t>
      </w:r>
      <w:r w:rsidRPr="00F47333">
        <w:rPr>
          <w:rFonts w:ascii="Times New Roman" w:hAnsi="Times New Roman" w:cs="Times New Roman"/>
          <w:sz w:val="26"/>
          <w:szCs w:val="26"/>
        </w:rPr>
        <w:t xml:space="preserve">. </w:t>
      </w:r>
      <w:r w:rsidRPr="00F47333">
        <w:rPr>
          <w:rFonts w:ascii="Times New Roman" w:hAnsi="Times New Roman" w:cs="Times New Roman"/>
          <w:sz w:val="26"/>
          <w:szCs w:val="26"/>
          <w:lang w:val="kk-KZ"/>
        </w:rPr>
        <w:t xml:space="preserve">– </w:t>
      </w:r>
      <w:r w:rsidRPr="00F47333">
        <w:rPr>
          <w:rFonts w:ascii="Times New Roman" w:hAnsi="Times New Roman" w:cs="Times New Roman"/>
          <w:sz w:val="26"/>
          <w:szCs w:val="26"/>
        </w:rPr>
        <w:t>М.</w:t>
      </w:r>
      <w:r w:rsidRPr="00F47333">
        <w:rPr>
          <w:rFonts w:ascii="Times New Roman" w:hAnsi="Times New Roman" w:cs="Times New Roman"/>
          <w:sz w:val="26"/>
          <w:szCs w:val="26"/>
          <w:lang w:val="kk-KZ"/>
        </w:rPr>
        <w:t>: Проза</w:t>
      </w:r>
      <w:r w:rsidRPr="00F47333">
        <w:rPr>
          <w:rFonts w:ascii="Times New Roman" w:hAnsi="Times New Roman" w:cs="Times New Roman"/>
          <w:sz w:val="26"/>
          <w:szCs w:val="26"/>
        </w:rPr>
        <w:t>, 1982.</w:t>
      </w:r>
    </w:p>
    <w:p w:rsidR="001711DF" w:rsidRPr="00F47333" w:rsidRDefault="001711DF" w:rsidP="00DB4BE0">
      <w:pPr>
        <w:pStyle w:val="a5"/>
        <w:numPr>
          <w:ilvl w:val="0"/>
          <w:numId w:val="7"/>
        </w:numPr>
        <w:spacing w:after="0"/>
        <w:ind w:left="426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47333">
        <w:rPr>
          <w:rFonts w:ascii="Times New Roman" w:hAnsi="Times New Roman" w:cs="Times New Roman"/>
          <w:sz w:val="26"/>
          <w:szCs w:val="26"/>
        </w:rPr>
        <w:t xml:space="preserve">Мишуков О. В. Русская </w:t>
      </w:r>
      <w:proofErr w:type="spellStart"/>
      <w:r w:rsidRPr="00F47333">
        <w:rPr>
          <w:rFonts w:ascii="Times New Roman" w:hAnsi="Times New Roman" w:cs="Times New Roman"/>
          <w:sz w:val="26"/>
          <w:szCs w:val="26"/>
        </w:rPr>
        <w:t>мемуаристика</w:t>
      </w:r>
      <w:proofErr w:type="spellEnd"/>
      <w:r w:rsidRPr="00F47333">
        <w:rPr>
          <w:rFonts w:ascii="Times New Roman" w:hAnsi="Times New Roman" w:cs="Times New Roman"/>
          <w:sz w:val="26"/>
          <w:szCs w:val="26"/>
        </w:rPr>
        <w:t xml:space="preserve"> первой половины XIX века: проблемы жанра. </w:t>
      </w:r>
      <w:r w:rsidRPr="00F47333">
        <w:rPr>
          <w:rFonts w:ascii="Times New Roman" w:hAnsi="Times New Roman" w:cs="Times New Roman"/>
          <w:sz w:val="26"/>
          <w:szCs w:val="26"/>
          <w:lang w:val="kk-KZ"/>
        </w:rPr>
        <w:t xml:space="preserve">– </w:t>
      </w:r>
      <w:r w:rsidRPr="00F47333">
        <w:rPr>
          <w:rFonts w:ascii="Times New Roman" w:hAnsi="Times New Roman" w:cs="Times New Roman"/>
          <w:sz w:val="26"/>
          <w:szCs w:val="26"/>
        </w:rPr>
        <w:t>Киев</w:t>
      </w:r>
      <w:r w:rsidRPr="00F47333">
        <w:rPr>
          <w:rFonts w:ascii="Times New Roman" w:hAnsi="Times New Roman" w:cs="Times New Roman"/>
          <w:sz w:val="26"/>
          <w:szCs w:val="26"/>
          <w:lang w:val="kk-KZ"/>
        </w:rPr>
        <w:t>: Наукова думка</w:t>
      </w:r>
      <w:r w:rsidRPr="00F47333">
        <w:rPr>
          <w:rFonts w:ascii="Times New Roman" w:hAnsi="Times New Roman" w:cs="Times New Roman"/>
          <w:sz w:val="26"/>
          <w:szCs w:val="26"/>
        </w:rPr>
        <w:t>, 1997</w:t>
      </w:r>
      <w:r w:rsidRPr="00F47333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5704B1" w:rsidRPr="00F47333" w:rsidRDefault="00B537EF" w:rsidP="00F47333">
      <w:pPr>
        <w:pStyle w:val="a5"/>
        <w:numPr>
          <w:ilvl w:val="0"/>
          <w:numId w:val="7"/>
        </w:num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73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Приймак Н.И., Валегина К.О. Мемуары, дневники, письма как исторический источник. Учебное пособи. – СПб.: </w:t>
      </w:r>
      <w:r w:rsidRPr="00F473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LEMA</w:t>
      </w:r>
      <w:r w:rsidR="005704B1" w:rsidRPr="00F473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F473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2018</w:t>
      </w:r>
      <w:r w:rsidR="005704B1" w:rsidRPr="00F473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47333" w:rsidRPr="00F47333" w:rsidRDefault="00F47333" w:rsidP="00F47333">
      <w:pPr>
        <w:pStyle w:val="a5"/>
        <w:numPr>
          <w:ilvl w:val="0"/>
          <w:numId w:val="7"/>
        </w:num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7333">
        <w:rPr>
          <w:rFonts w:ascii="Times New Roman" w:hAnsi="Times New Roman" w:cs="Times New Roman"/>
          <w:sz w:val="26"/>
          <w:szCs w:val="26"/>
        </w:rPr>
        <w:t xml:space="preserve">Тартаковский А. Г. Русская </w:t>
      </w:r>
      <w:proofErr w:type="spellStart"/>
      <w:r w:rsidRPr="00F47333">
        <w:rPr>
          <w:rFonts w:ascii="Times New Roman" w:hAnsi="Times New Roman" w:cs="Times New Roman"/>
          <w:sz w:val="26"/>
          <w:szCs w:val="26"/>
        </w:rPr>
        <w:t>мемуаристика</w:t>
      </w:r>
      <w:proofErr w:type="spellEnd"/>
      <w:r w:rsidRPr="00F47333">
        <w:rPr>
          <w:rFonts w:ascii="Times New Roman" w:hAnsi="Times New Roman" w:cs="Times New Roman"/>
          <w:sz w:val="26"/>
          <w:szCs w:val="26"/>
        </w:rPr>
        <w:t xml:space="preserve"> XVIII — первой половины XIX в.: от рукописи к книге. М., 1991. </w:t>
      </w:r>
    </w:p>
    <w:p w:rsidR="00F47333" w:rsidRPr="00F47333" w:rsidRDefault="00F47333" w:rsidP="00F47333">
      <w:pPr>
        <w:pStyle w:val="a5"/>
        <w:numPr>
          <w:ilvl w:val="0"/>
          <w:numId w:val="7"/>
        </w:num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47333">
        <w:rPr>
          <w:rFonts w:ascii="Times New Roman" w:hAnsi="Times New Roman" w:cs="Times New Roman"/>
          <w:sz w:val="26"/>
          <w:szCs w:val="26"/>
        </w:rPr>
        <w:t xml:space="preserve">Тартаковский А. Г. Русская </w:t>
      </w:r>
      <w:proofErr w:type="spellStart"/>
      <w:r w:rsidRPr="00F47333">
        <w:rPr>
          <w:rFonts w:ascii="Times New Roman" w:hAnsi="Times New Roman" w:cs="Times New Roman"/>
          <w:sz w:val="26"/>
          <w:szCs w:val="26"/>
        </w:rPr>
        <w:t>мемуаристика</w:t>
      </w:r>
      <w:proofErr w:type="spellEnd"/>
      <w:r w:rsidRPr="00F47333">
        <w:rPr>
          <w:rFonts w:ascii="Times New Roman" w:hAnsi="Times New Roman" w:cs="Times New Roman"/>
          <w:sz w:val="26"/>
          <w:szCs w:val="26"/>
        </w:rPr>
        <w:t xml:space="preserve"> и историческое сознание XIX века. М., 1997.</w:t>
      </w:r>
    </w:p>
    <w:p w:rsidR="00F47333" w:rsidRPr="00F47333" w:rsidRDefault="00F47333" w:rsidP="005704B1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B90E8C" w:rsidRPr="00F47333" w:rsidRDefault="00B90E8C" w:rsidP="00B537EF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</w:pPr>
    </w:p>
    <w:p w:rsidR="00B537EF" w:rsidRPr="00F47333" w:rsidRDefault="00B537EF" w:rsidP="00B537EF">
      <w:pPr>
        <w:spacing w:after="0"/>
        <w:rPr>
          <w:rFonts w:ascii="Times New Roman" w:hAnsi="Times New Roman"/>
          <w:sz w:val="26"/>
          <w:szCs w:val="26"/>
          <w:lang w:val="be-BY"/>
        </w:rPr>
      </w:pPr>
    </w:p>
    <w:p w:rsidR="00B90E8C" w:rsidRPr="00296696" w:rsidRDefault="00B90E8C" w:rsidP="001742F0">
      <w:pPr>
        <w:spacing w:after="0"/>
        <w:ind w:right="46" w:firstLine="426"/>
        <w:rPr>
          <w:rFonts w:ascii="Times New Roman" w:hAnsi="Times New Roman"/>
          <w:b/>
          <w:sz w:val="26"/>
          <w:szCs w:val="26"/>
          <w:lang w:val="kk-KZ"/>
        </w:rPr>
      </w:pPr>
      <w:r w:rsidRPr="00296696">
        <w:rPr>
          <w:rFonts w:ascii="Times New Roman" w:hAnsi="Times New Roman"/>
          <w:b/>
          <w:sz w:val="26"/>
          <w:szCs w:val="26"/>
          <w:lang w:val="be-BY"/>
        </w:rPr>
        <w:t xml:space="preserve">№2 тақырып. </w:t>
      </w:r>
      <w:r w:rsidR="001742F0" w:rsidRPr="00296696">
        <w:rPr>
          <w:rFonts w:ascii="Times New Roman" w:hAnsi="Times New Roman"/>
          <w:b/>
          <w:sz w:val="26"/>
          <w:szCs w:val="26"/>
          <w:lang w:val="kk-KZ"/>
        </w:rPr>
        <w:t>Қазақ халқының шежіресіндегі деректанулық мәселелер</w:t>
      </w:r>
      <w:r w:rsidRPr="00296696">
        <w:rPr>
          <w:rFonts w:ascii="Times New Roman" w:hAnsi="Times New Roman"/>
          <w:b/>
          <w:sz w:val="26"/>
          <w:szCs w:val="26"/>
          <w:lang w:val="kk-KZ"/>
        </w:rPr>
        <w:t>.</w:t>
      </w:r>
    </w:p>
    <w:p w:rsidR="00B90E8C" w:rsidRPr="00296696" w:rsidRDefault="00B90E8C" w:rsidP="007866FF">
      <w:pPr>
        <w:spacing w:after="0"/>
        <w:ind w:right="46"/>
        <w:rPr>
          <w:rFonts w:ascii="Times New Roman" w:hAnsi="Times New Roman"/>
          <w:sz w:val="26"/>
          <w:szCs w:val="26"/>
          <w:lang w:val="kk-KZ" w:eastAsia="ko-KR"/>
        </w:rPr>
      </w:pPr>
      <w:r w:rsidRPr="00296696">
        <w:rPr>
          <w:rFonts w:ascii="Times New Roman" w:hAnsi="Times New Roman"/>
          <w:sz w:val="26"/>
          <w:szCs w:val="26"/>
          <w:lang w:val="be-BY" w:eastAsia="ko-KR"/>
        </w:rPr>
        <w:t xml:space="preserve">Тапсыру мерзімі </w:t>
      </w:r>
      <w:r w:rsidR="001742F0" w:rsidRPr="00296696">
        <w:rPr>
          <w:rFonts w:ascii="Times New Roman" w:hAnsi="Times New Roman"/>
          <w:sz w:val="26"/>
          <w:szCs w:val="26"/>
          <w:lang w:val="be-BY" w:eastAsia="ko-KR"/>
        </w:rPr>
        <w:t>–</w:t>
      </w:r>
      <w:r w:rsidRPr="00296696">
        <w:rPr>
          <w:rFonts w:ascii="Times New Roman" w:hAnsi="Times New Roman"/>
          <w:sz w:val="26"/>
          <w:szCs w:val="26"/>
          <w:lang w:val="be-BY" w:eastAsia="ko-KR"/>
        </w:rPr>
        <w:t xml:space="preserve"> </w:t>
      </w:r>
      <w:r w:rsidR="001742F0" w:rsidRPr="00296696">
        <w:rPr>
          <w:rFonts w:ascii="Times New Roman" w:hAnsi="Times New Roman"/>
          <w:sz w:val="26"/>
          <w:szCs w:val="26"/>
          <w:lang w:val="be-BY" w:eastAsia="ko-KR"/>
        </w:rPr>
        <w:t>7</w:t>
      </w:r>
      <w:r w:rsidRPr="00296696">
        <w:rPr>
          <w:rFonts w:ascii="Times New Roman" w:hAnsi="Times New Roman"/>
          <w:sz w:val="26"/>
          <w:szCs w:val="26"/>
          <w:lang w:val="be-BY" w:eastAsia="ko-KR"/>
        </w:rPr>
        <w:t xml:space="preserve"> апта, ең жоғары балл</w:t>
      </w:r>
      <w:r w:rsidR="00781855" w:rsidRPr="00296696">
        <w:rPr>
          <w:rFonts w:ascii="Times New Roman" w:hAnsi="Times New Roman"/>
          <w:sz w:val="26"/>
          <w:szCs w:val="26"/>
          <w:lang w:val="be-BY" w:eastAsia="ko-KR"/>
        </w:rPr>
        <w:t xml:space="preserve"> </w:t>
      </w:r>
      <w:r w:rsidR="001742F0" w:rsidRPr="00296696">
        <w:rPr>
          <w:rFonts w:ascii="Times New Roman" w:hAnsi="Times New Roman"/>
          <w:sz w:val="26"/>
          <w:szCs w:val="26"/>
          <w:lang w:val="be-BY" w:eastAsia="ko-KR"/>
        </w:rPr>
        <w:t>–</w:t>
      </w:r>
      <w:r w:rsidRPr="00296696">
        <w:rPr>
          <w:rFonts w:ascii="Times New Roman" w:hAnsi="Times New Roman"/>
          <w:sz w:val="26"/>
          <w:szCs w:val="26"/>
          <w:lang w:val="be-BY" w:eastAsia="ko-KR"/>
        </w:rPr>
        <w:t xml:space="preserve"> </w:t>
      </w:r>
      <w:r w:rsidR="008A7E8B" w:rsidRPr="00296696">
        <w:rPr>
          <w:rFonts w:ascii="Times New Roman" w:hAnsi="Times New Roman"/>
          <w:sz w:val="26"/>
          <w:szCs w:val="26"/>
          <w:lang w:val="kk-KZ" w:eastAsia="ko-KR"/>
        </w:rPr>
        <w:t>1</w:t>
      </w:r>
      <w:r w:rsidR="001742F0" w:rsidRPr="00296696">
        <w:rPr>
          <w:rFonts w:ascii="Times New Roman" w:hAnsi="Times New Roman"/>
          <w:sz w:val="26"/>
          <w:szCs w:val="26"/>
          <w:lang w:val="kk-KZ" w:eastAsia="ko-KR"/>
        </w:rPr>
        <w:t>7</w:t>
      </w:r>
      <w:r w:rsidR="00781855" w:rsidRPr="00296696">
        <w:rPr>
          <w:rFonts w:ascii="Times New Roman" w:hAnsi="Times New Roman"/>
          <w:sz w:val="26"/>
          <w:szCs w:val="26"/>
          <w:lang w:val="kk-KZ" w:eastAsia="ko-KR"/>
        </w:rPr>
        <w:t xml:space="preserve"> балл.</w:t>
      </w:r>
    </w:p>
    <w:p w:rsidR="001742F0" w:rsidRPr="00296696" w:rsidRDefault="001742F0" w:rsidP="007866FF">
      <w:pPr>
        <w:spacing w:after="0"/>
        <w:ind w:right="46"/>
        <w:rPr>
          <w:rFonts w:ascii="Times New Roman" w:hAnsi="Times New Roman"/>
          <w:sz w:val="26"/>
          <w:szCs w:val="26"/>
          <w:lang w:val="kk-KZ" w:eastAsia="ko-KR"/>
        </w:rPr>
      </w:pPr>
    </w:p>
    <w:p w:rsidR="00B90E8C" w:rsidRPr="00296696" w:rsidRDefault="00B90E8C" w:rsidP="001742F0">
      <w:pPr>
        <w:spacing w:after="0"/>
        <w:ind w:right="46" w:firstLine="708"/>
        <w:rPr>
          <w:rFonts w:ascii="Times New Roman" w:hAnsi="Times New Roman"/>
          <w:sz w:val="26"/>
          <w:szCs w:val="26"/>
          <w:lang w:val="kk-KZ"/>
        </w:rPr>
      </w:pPr>
      <w:r w:rsidRPr="00296696">
        <w:rPr>
          <w:rFonts w:ascii="Times New Roman" w:hAnsi="Times New Roman"/>
          <w:b/>
          <w:i/>
          <w:sz w:val="26"/>
          <w:szCs w:val="26"/>
          <w:lang w:val="be-BY" w:eastAsia="ko-KR"/>
        </w:rPr>
        <w:t>Сабақтың мақсаты</w:t>
      </w:r>
      <w:r w:rsidRPr="00296696">
        <w:rPr>
          <w:rFonts w:ascii="Times New Roman" w:hAnsi="Times New Roman"/>
          <w:b/>
          <w:sz w:val="26"/>
          <w:szCs w:val="26"/>
          <w:lang w:val="be-BY" w:eastAsia="ko-KR"/>
        </w:rPr>
        <w:t>:</w:t>
      </w:r>
      <w:r w:rsidR="00296696" w:rsidRPr="00296696">
        <w:rPr>
          <w:rFonts w:ascii="Times New Roman" w:hAnsi="Times New Roman"/>
          <w:b/>
          <w:sz w:val="26"/>
          <w:szCs w:val="26"/>
          <w:lang w:val="be-BY" w:eastAsia="ko-KR"/>
        </w:rPr>
        <w:t xml:space="preserve"> </w:t>
      </w:r>
      <w:r w:rsidR="00296696" w:rsidRPr="00296696">
        <w:rPr>
          <w:rFonts w:ascii="Times New Roman" w:hAnsi="Times New Roman"/>
          <w:color w:val="4D5156"/>
          <w:sz w:val="26"/>
          <w:szCs w:val="26"/>
          <w:shd w:val="clear" w:color="auto" w:fill="FFFFFF"/>
          <w:lang w:val="kk-KZ"/>
        </w:rPr>
        <w:t xml:space="preserve">тарих </w:t>
      </w:r>
      <w:r w:rsidR="00296696" w:rsidRPr="00296696">
        <w:rPr>
          <w:rFonts w:ascii="Times New Roman" w:hAnsi="Times New Roman"/>
          <w:color w:val="4D5156"/>
          <w:sz w:val="26"/>
          <w:szCs w:val="26"/>
          <w:shd w:val="clear" w:color="auto" w:fill="FFFFFF"/>
          <w:lang w:val="kk-KZ"/>
        </w:rPr>
        <w:t xml:space="preserve">және этнология </w:t>
      </w:r>
      <w:r w:rsidR="00296696" w:rsidRPr="00296696">
        <w:rPr>
          <w:rFonts w:ascii="Times New Roman" w:hAnsi="Times New Roman"/>
          <w:color w:val="4D5156"/>
          <w:sz w:val="26"/>
          <w:szCs w:val="26"/>
          <w:shd w:val="clear" w:color="auto" w:fill="FFFFFF"/>
          <w:lang w:val="kk-KZ"/>
        </w:rPr>
        <w:t>ғылым</w:t>
      </w:r>
      <w:r w:rsidR="00296696">
        <w:rPr>
          <w:rFonts w:ascii="Times New Roman" w:hAnsi="Times New Roman"/>
          <w:color w:val="4D5156"/>
          <w:sz w:val="26"/>
          <w:szCs w:val="26"/>
          <w:shd w:val="clear" w:color="auto" w:fill="FFFFFF"/>
          <w:lang w:val="kk-KZ"/>
        </w:rPr>
        <w:t>дар</w:t>
      </w:r>
      <w:r w:rsidR="00296696" w:rsidRPr="00296696">
        <w:rPr>
          <w:rFonts w:ascii="Times New Roman" w:hAnsi="Times New Roman"/>
          <w:color w:val="4D5156"/>
          <w:sz w:val="26"/>
          <w:szCs w:val="26"/>
          <w:shd w:val="clear" w:color="auto" w:fill="FFFFFF"/>
          <w:lang w:val="kk-KZ"/>
        </w:rPr>
        <w:t xml:space="preserve">ындағы халқымыздың шығу тегін, таралуын баяндайтын </w:t>
      </w:r>
      <w:r w:rsidRPr="00296696">
        <w:rPr>
          <w:rFonts w:ascii="Times New Roman" w:hAnsi="Times New Roman"/>
          <w:sz w:val="26"/>
          <w:szCs w:val="26"/>
          <w:lang w:val="be-BY" w:eastAsia="ko-KR"/>
        </w:rPr>
        <w:t>туралы түсінік беру</w:t>
      </w:r>
      <w:r w:rsidRPr="00296696">
        <w:rPr>
          <w:rFonts w:ascii="Times New Roman" w:hAnsi="Times New Roman"/>
          <w:sz w:val="26"/>
          <w:szCs w:val="26"/>
          <w:lang w:val="kk-KZ"/>
        </w:rPr>
        <w:t>.</w:t>
      </w:r>
    </w:p>
    <w:p w:rsidR="001742F0" w:rsidRPr="00296696" w:rsidRDefault="001742F0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296696" w:rsidRDefault="00B90E8C" w:rsidP="001742F0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  <w:r w:rsidRPr="00296696">
        <w:rPr>
          <w:rFonts w:ascii="Times New Roman" w:hAnsi="Times New Roman"/>
          <w:b/>
          <w:i/>
          <w:sz w:val="26"/>
          <w:szCs w:val="26"/>
          <w:lang w:val="be-BY" w:eastAsia="ko-KR"/>
        </w:rPr>
        <w:t>Тапсырмалар:</w:t>
      </w:r>
    </w:p>
    <w:p w:rsidR="00B90E8C" w:rsidRPr="00296696" w:rsidRDefault="00B90E8C" w:rsidP="007866FF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296696">
        <w:rPr>
          <w:rFonts w:ascii="Times New Roman" w:hAnsi="Times New Roman"/>
          <w:sz w:val="26"/>
          <w:szCs w:val="26"/>
          <w:lang w:val="kk-KZ"/>
        </w:rPr>
        <w:t xml:space="preserve">1. </w:t>
      </w:r>
      <w:r w:rsidR="00296696" w:rsidRPr="00296696">
        <w:rPr>
          <w:rFonts w:ascii="Times New Roman" w:hAnsi="Times New Roman"/>
          <w:sz w:val="26"/>
          <w:szCs w:val="26"/>
          <w:shd w:val="clear" w:color="auto" w:fill="FFFFFF"/>
          <w:lang w:val="be-BY"/>
        </w:rPr>
        <w:t xml:space="preserve">Ру, тайпалардың тарихын ұрпақтан ұрпаққа жеткізген, қалыптасқан ресми </w:t>
      </w:r>
      <w:r w:rsidR="00296696">
        <w:rPr>
          <w:rFonts w:ascii="Times New Roman" w:hAnsi="Times New Roman"/>
          <w:sz w:val="26"/>
          <w:szCs w:val="26"/>
          <w:shd w:val="clear" w:color="auto" w:fill="FFFFFF"/>
          <w:lang w:val="be-BY"/>
        </w:rPr>
        <w:t>ш</w:t>
      </w:r>
      <w:r w:rsidR="00296696" w:rsidRPr="00296696">
        <w:rPr>
          <w:rFonts w:ascii="Times New Roman" w:hAnsi="Times New Roman"/>
          <w:sz w:val="26"/>
          <w:szCs w:val="26"/>
          <w:shd w:val="clear" w:color="auto" w:fill="FFFFFF"/>
          <w:lang w:val="be-BY"/>
        </w:rPr>
        <w:t>ежіре</w:t>
      </w:r>
      <w:r w:rsidR="00296696">
        <w:rPr>
          <w:rFonts w:ascii="Times New Roman" w:hAnsi="Times New Roman"/>
          <w:sz w:val="26"/>
          <w:szCs w:val="26"/>
          <w:shd w:val="clear" w:color="auto" w:fill="FFFFFF"/>
          <w:lang w:val="be-BY"/>
        </w:rPr>
        <w:t>лер</w:t>
      </w:r>
      <w:r w:rsidRPr="00296696">
        <w:rPr>
          <w:rFonts w:ascii="Times New Roman" w:hAnsi="Times New Roman"/>
          <w:sz w:val="26"/>
          <w:szCs w:val="26"/>
          <w:lang w:val="uk-UA" w:eastAsia="ko-KR"/>
        </w:rPr>
        <w:t>.</w:t>
      </w:r>
    </w:p>
    <w:p w:rsidR="00B90E8C" w:rsidRPr="00296696" w:rsidRDefault="00B90E8C" w:rsidP="007866FF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296696">
        <w:rPr>
          <w:rFonts w:ascii="Times New Roman" w:hAnsi="Times New Roman"/>
          <w:sz w:val="26"/>
          <w:szCs w:val="26"/>
          <w:lang w:val="be-BY" w:eastAsia="ko-KR"/>
        </w:rPr>
        <w:t>2.</w:t>
      </w:r>
      <w:r w:rsidR="00781855" w:rsidRPr="00296696">
        <w:rPr>
          <w:rFonts w:ascii="Times New Roman" w:hAnsi="Times New Roman"/>
          <w:sz w:val="26"/>
          <w:szCs w:val="26"/>
          <w:lang w:val="be-BY" w:eastAsia="ko-KR"/>
        </w:rPr>
        <w:t xml:space="preserve"> </w:t>
      </w:r>
      <w:r w:rsidR="00296696">
        <w:rPr>
          <w:rFonts w:ascii="Times New Roman" w:hAnsi="Times New Roman"/>
          <w:bCs/>
          <w:sz w:val="26"/>
          <w:szCs w:val="26"/>
          <w:lang w:val="kk-KZ" w:bidi="ar-EG"/>
        </w:rPr>
        <w:t>Ұлы жүз, Орта жүз, Кіші жүз, Жүзден тыс тайпалар мен рулар</w:t>
      </w:r>
      <w:r w:rsidR="00BC670A" w:rsidRPr="00296696">
        <w:rPr>
          <w:rFonts w:ascii="Times New Roman" w:hAnsi="Times New Roman"/>
          <w:bCs/>
          <w:sz w:val="26"/>
          <w:szCs w:val="26"/>
          <w:lang w:val="kk-KZ" w:bidi="ar-EG"/>
        </w:rPr>
        <w:t xml:space="preserve"> </w:t>
      </w:r>
      <w:proofErr w:type="spellStart"/>
      <w:r w:rsidRPr="00296696">
        <w:rPr>
          <w:rFonts w:ascii="Times New Roman" w:hAnsi="Times New Roman"/>
          <w:sz w:val="26"/>
          <w:szCs w:val="26"/>
          <w:lang w:val="uk-UA" w:eastAsia="ko-KR"/>
        </w:rPr>
        <w:t>туралы</w:t>
      </w:r>
      <w:proofErr w:type="spellEnd"/>
      <w:r w:rsidR="00BC670A" w:rsidRPr="00296696">
        <w:rPr>
          <w:rFonts w:ascii="Times New Roman" w:hAnsi="Times New Roman"/>
          <w:sz w:val="26"/>
          <w:szCs w:val="26"/>
          <w:lang w:val="uk-UA" w:eastAsia="ko-KR"/>
        </w:rPr>
        <w:t xml:space="preserve"> </w:t>
      </w:r>
      <w:proofErr w:type="spellStart"/>
      <w:r w:rsidRPr="00296696">
        <w:rPr>
          <w:rFonts w:ascii="Times New Roman" w:hAnsi="Times New Roman"/>
          <w:sz w:val="26"/>
          <w:szCs w:val="26"/>
          <w:lang w:val="uk-UA" w:eastAsia="ko-KR"/>
        </w:rPr>
        <w:t>түсінік</w:t>
      </w:r>
      <w:proofErr w:type="spellEnd"/>
      <w:r w:rsidRPr="00296696">
        <w:rPr>
          <w:rFonts w:ascii="Times New Roman" w:hAnsi="Times New Roman"/>
          <w:sz w:val="26"/>
          <w:szCs w:val="26"/>
          <w:lang w:val="uk-UA" w:eastAsia="ko-KR"/>
        </w:rPr>
        <w:t xml:space="preserve"> беру.</w:t>
      </w:r>
    </w:p>
    <w:p w:rsidR="001742F0" w:rsidRPr="00296696" w:rsidRDefault="001742F0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296696" w:rsidRDefault="00B90E8C" w:rsidP="001742F0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  <w:r w:rsidRPr="00296696">
        <w:rPr>
          <w:rFonts w:ascii="Times New Roman" w:hAnsi="Times New Roman"/>
          <w:b/>
          <w:i/>
          <w:sz w:val="26"/>
          <w:szCs w:val="26"/>
          <w:lang w:val="be-BY" w:eastAsia="ko-KR"/>
        </w:rPr>
        <w:t>Әдістемелік нұсқау:</w:t>
      </w:r>
    </w:p>
    <w:p w:rsidR="00B90E8C" w:rsidRPr="00296696" w:rsidRDefault="00B90E8C" w:rsidP="001742F0">
      <w:pPr>
        <w:spacing w:after="0"/>
        <w:ind w:firstLine="708"/>
        <w:rPr>
          <w:rFonts w:ascii="Times New Roman" w:hAnsi="Times New Roman"/>
          <w:sz w:val="26"/>
          <w:szCs w:val="26"/>
          <w:lang w:val="kk-KZ" w:eastAsia="ko-KR"/>
        </w:rPr>
      </w:pPr>
      <w:r w:rsidRPr="00296696">
        <w:rPr>
          <w:rFonts w:ascii="Times New Roman" w:hAnsi="Times New Roman"/>
          <w:sz w:val="26"/>
          <w:szCs w:val="26"/>
          <w:lang w:val="be-BY" w:eastAsia="ko-KR"/>
        </w:rPr>
        <w:t xml:space="preserve">№ 2 </w:t>
      </w:r>
      <w:r w:rsidRPr="00296696">
        <w:rPr>
          <w:rFonts w:ascii="Times New Roman" w:hAnsi="Times New Roman"/>
          <w:sz w:val="26"/>
          <w:szCs w:val="26"/>
          <w:lang w:val="kk-KZ" w:eastAsia="ko-KR"/>
        </w:rPr>
        <w:t xml:space="preserve">тапсырма дәріс материалдарын, сондай-ақ </w:t>
      </w:r>
      <w:r w:rsidR="00296696">
        <w:rPr>
          <w:rFonts w:ascii="Times New Roman" w:hAnsi="Times New Roman"/>
          <w:sz w:val="26"/>
          <w:szCs w:val="26"/>
          <w:lang w:val="kk-KZ" w:eastAsia="ko-KR"/>
        </w:rPr>
        <w:t xml:space="preserve">шежірелер, </w:t>
      </w:r>
      <w:r w:rsidRPr="00296696">
        <w:rPr>
          <w:rFonts w:ascii="Times New Roman" w:hAnsi="Times New Roman"/>
          <w:sz w:val="26"/>
          <w:szCs w:val="26"/>
          <w:lang w:val="kk-KZ" w:eastAsia="ko-KR"/>
        </w:rPr>
        <w:t>қосымша оқулықтар мен оқу құралдарын, тарихи әдебиеттер мен мерзімді басылымдар мәліметтерін п</w:t>
      </w:r>
      <w:r w:rsidR="00781855" w:rsidRPr="00296696">
        <w:rPr>
          <w:rFonts w:ascii="Times New Roman" w:hAnsi="Times New Roman"/>
          <w:sz w:val="26"/>
          <w:szCs w:val="26"/>
          <w:lang w:val="kk-KZ" w:eastAsia="ko-KR"/>
        </w:rPr>
        <w:t>айдалана отырып жеке орындалады.</w:t>
      </w:r>
    </w:p>
    <w:p w:rsidR="001742F0" w:rsidRPr="00296696" w:rsidRDefault="001742F0" w:rsidP="007866FF">
      <w:pPr>
        <w:spacing w:after="0"/>
        <w:rPr>
          <w:rFonts w:ascii="Times New Roman" w:hAnsi="Times New Roman"/>
          <w:b/>
          <w:i/>
          <w:sz w:val="26"/>
          <w:szCs w:val="26"/>
          <w:lang w:val="kk-KZ"/>
        </w:rPr>
      </w:pPr>
    </w:p>
    <w:p w:rsidR="00B90E8C" w:rsidRPr="00296696" w:rsidRDefault="00B90E8C" w:rsidP="001742F0">
      <w:pPr>
        <w:spacing w:after="0"/>
        <w:ind w:firstLine="708"/>
        <w:rPr>
          <w:rFonts w:ascii="Times New Roman" w:hAnsi="Times New Roman"/>
          <w:sz w:val="26"/>
          <w:szCs w:val="26"/>
          <w:lang w:val="kk-KZ"/>
        </w:rPr>
      </w:pPr>
      <w:r w:rsidRPr="00296696">
        <w:rPr>
          <w:rFonts w:ascii="Times New Roman" w:hAnsi="Times New Roman"/>
          <w:b/>
          <w:i/>
          <w:sz w:val="26"/>
          <w:szCs w:val="26"/>
          <w:lang w:val="kk-KZ"/>
        </w:rPr>
        <w:t>Бағалау критериі:</w:t>
      </w:r>
      <w:r w:rsidR="00781855" w:rsidRPr="00296696">
        <w:rPr>
          <w:rFonts w:ascii="Times New Roman" w:hAnsi="Times New Roman"/>
          <w:b/>
          <w:i/>
          <w:sz w:val="26"/>
          <w:szCs w:val="26"/>
          <w:lang w:val="kk-KZ"/>
        </w:rPr>
        <w:t xml:space="preserve"> </w:t>
      </w:r>
      <w:r w:rsidRPr="00296696">
        <w:rPr>
          <w:rFonts w:ascii="Times New Roman" w:hAnsi="Times New Roman"/>
          <w:sz w:val="26"/>
          <w:szCs w:val="26"/>
          <w:lang w:val="kk-KZ"/>
        </w:rPr>
        <w:t xml:space="preserve">Максималды балл алу үшін тапсырма толық орындалуы тиіс, жауаптары мазмұнды, </w:t>
      </w:r>
      <w:r w:rsidR="00296696">
        <w:rPr>
          <w:rFonts w:ascii="Times New Roman" w:hAnsi="Times New Roman"/>
          <w:sz w:val="26"/>
          <w:szCs w:val="26"/>
          <w:lang w:val="kk-KZ"/>
        </w:rPr>
        <w:t xml:space="preserve">шежірелер мен </w:t>
      </w:r>
      <w:r w:rsidRPr="00296696">
        <w:rPr>
          <w:rFonts w:ascii="Times New Roman" w:hAnsi="Times New Roman"/>
          <w:sz w:val="26"/>
          <w:szCs w:val="26"/>
          <w:lang w:val="kk-KZ"/>
        </w:rPr>
        <w:t>әдебиеттерге сілтеме жасай отырып, мысалдармен және өз уақытында орындалуы тиіс.</w:t>
      </w:r>
    </w:p>
    <w:p w:rsidR="001742F0" w:rsidRPr="00296696" w:rsidRDefault="001742F0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296696" w:rsidRDefault="00B90E8C" w:rsidP="001742F0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  <w:r w:rsidRPr="00296696">
        <w:rPr>
          <w:rFonts w:ascii="Times New Roman" w:hAnsi="Times New Roman"/>
          <w:b/>
          <w:i/>
          <w:sz w:val="26"/>
          <w:szCs w:val="26"/>
          <w:lang w:val="be-BY" w:eastAsia="ko-KR"/>
        </w:rPr>
        <w:t>Ұсынылатын</w:t>
      </w:r>
      <w:r w:rsidR="00781855" w:rsidRPr="00296696">
        <w:rPr>
          <w:rFonts w:ascii="Times New Roman" w:hAnsi="Times New Roman"/>
          <w:b/>
          <w:i/>
          <w:sz w:val="26"/>
          <w:szCs w:val="26"/>
          <w:lang w:val="be-BY" w:eastAsia="ko-KR"/>
        </w:rPr>
        <w:t xml:space="preserve"> әдебиеттер:</w:t>
      </w:r>
    </w:p>
    <w:p w:rsidR="00AC4D80" w:rsidRPr="00AC4D80" w:rsidRDefault="00AC4D80" w:rsidP="00F14DCB">
      <w:pPr>
        <w:pStyle w:val="a5"/>
        <w:numPr>
          <w:ilvl w:val="0"/>
          <w:numId w:val="8"/>
        </w:num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</w:pPr>
      <w:proofErr w:type="spellStart"/>
      <w:r w:rsidRPr="00AC4D80">
        <w:rPr>
          <w:rFonts w:ascii="Times New Roman" w:hAnsi="Times New Roman" w:cs="Times New Roman"/>
          <w:sz w:val="26"/>
          <w:szCs w:val="26"/>
        </w:rPr>
        <w:t>Алпысбес</w:t>
      </w:r>
      <w:proofErr w:type="spellEnd"/>
      <w:r w:rsidRPr="00AC4D80">
        <w:rPr>
          <w:rFonts w:ascii="Times New Roman" w:hAnsi="Times New Roman" w:cs="Times New Roman"/>
          <w:sz w:val="26"/>
          <w:szCs w:val="26"/>
        </w:rPr>
        <w:t xml:space="preserve"> М. А. </w:t>
      </w:r>
      <w:proofErr w:type="spellStart"/>
      <w:r w:rsidRPr="00AC4D80">
        <w:rPr>
          <w:rFonts w:ascii="Times New Roman" w:hAnsi="Times New Roman" w:cs="Times New Roman"/>
          <w:sz w:val="26"/>
          <w:szCs w:val="26"/>
        </w:rPr>
        <w:t>Шежире</w:t>
      </w:r>
      <w:proofErr w:type="spellEnd"/>
      <w:r w:rsidRPr="00AC4D80">
        <w:rPr>
          <w:rFonts w:ascii="Times New Roman" w:hAnsi="Times New Roman" w:cs="Times New Roman"/>
          <w:sz w:val="26"/>
          <w:szCs w:val="26"/>
        </w:rPr>
        <w:t xml:space="preserve"> казахов: источники и традиции. – Астана, 2013.</w:t>
      </w:r>
    </w:p>
    <w:p w:rsidR="00E86D3C" w:rsidRPr="00AC4D80" w:rsidRDefault="00E86D3C" w:rsidP="00F14DCB">
      <w:pPr>
        <w:pStyle w:val="a5"/>
        <w:numPr>
          <w:ilvl w:val="0"/>
          <w:numId w:val="8"/>
        </w:num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</w:pPr>
      <w:r w:rsidRPr="00AC4D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  <w:t>Арғынбаев Х., Мұқанов М., Востров В. Қазақ шежіресі хақында / Құраст.: Ә. Прманов. – Алматы: Атамұра, 2000. – 464 б.</w:t>
      </w:r>
    </w:p>
    <w:p w:rsidR="005704B1" w:rsidRPr="00E86D3C" w:rsidRDefault="00296696" w:rsidP="00F14DCB">
      <w:pPr>
        <w:pStyle w:val="a5"/>
        <w:numPr>
          <w:ilvl w:val="0"/>
          <w:numId w:val="8"/>
        </w:numPr>
        <w:spacing w:after="0"/>
        <w:ind w:left="284"/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</w:pPr>
      <w:r w:rsidRPr="00AC4D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Әбілғазы</w:t>
      </w:r>
      <w:r w:rsidR="005704B1" w:rsidRPr="00AC4D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  <w:t>.</w:t>
      </w:r>
      <w:r w:rsidRPr="00AC4D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Түрік шежіресі.</w:t>
      </w:r>
      <w:r w:rsidR="005704B1" w:rsidRPr="00AC4D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  <w:t xml:space="preserve"> </w:t>
      </w:r>
      <w:r w:rsidRPr="00AC4D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  <w:t>–</w:t>
      </w:r>
      <w:r w:rsidR="005704B1" w:rsidRPr="00AC4D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  <w:t xml:space="preserve"> А</w:t>
      </w:r>
      <w:r w:rsidRPr="00AC4D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  <w:t>лматы: Ана тілі</w:t>
      </w:r>
      <w:r w:rsidR="005704B1" w:rsidRPr="00E86D3C"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 xml:space="preserve">, </w:t>
      </w:r>
      <w:r w:rsidR="00E86D3C" w:rsidRPr="00E86D3C"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>206</w:t>
      </w:r>
      <w:r w:rsidR="005704B1" w:rsidRPr="00E86D3C"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>.</w:t>
      </w:r>
      <w:r w:rsidRPr="00E86D3C"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 xml:space="preserve"> – 208 б.</w:t>
      </w:r>
    </w:p>
    <w:p w:rsidR="00E86D3C" w:rsidRDefault="00E86D3C" w:rsidP="00F14DCB">
      <w:pPr>
        <w:pStyle w:val="a5"/>
        <w:numPr>
          <w:ilvl w:val="0"/>
          <w:numId w:val="8"/>
        </w:numPr>
        <w:spacing w:after="0"/>
        <w:ind w:left="284"/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>Валиханов Ч.Ч. Киргизское родословие // Собр. Соч.: в 5-ти томах. – Алматы; Ғылым, 1985. – Т. 2. – С. 148-166.</w:t>
      </w:r>
    </w:p>
    <w:p w:rsidR="00AC4D80" w:rsidRPr="00AC4D80" w:rsidRDefault="00AC4D80" w:rsidP="00F14DCB">
      <w:pPr>
        <w:pStyle w:val="a5"/>
        <w:numPr>
          <w:ilvl w:val="0"/>
          <w:numId w:val="8"/>
        </w:num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 xml:space="preserve">Востров В.В., Муканов М.С. Родоплеменной состав и расселение казахов (конец ХІХ – </w:t>
      </w:r>
      <w:r w:rsidRPr="00AC4D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  <w:t>начало ХХ в.). – Алма-Ата, 1968.</w:t>
      </w:r>
    </w:p>
    <w:p w:rsidR="00AC4D80" w:rsidRPr="00AC4D80" w:rsidRDefault="00AC4D80" w:rsidP="00F14DCB">
      <w:pPr>
        <w:pStyle w:val="a5"/>
        <w:numPr>
          <w:ilvl w:val="0"/>
          <w:numId w:val="8"/>
        </w:num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</w:pPr>
      <w:r w:rsidRPr="00AC4D80">
        <w:rPr>
          <w:rFonts w:ascii="Times New Roman" w:hAnsi="Times New Roman" w:cs="Times New Roman"/>
          <w:sz w:val="26"/>
          <w:szCs w:val="26"/>
        </w:rPr>
        <w:t>Ерофеева И.В. Родословные казахских ханов и кожа XVIII-</w:t>
      </w:r>
      <w:proofErr w:type="spellStart"/>
      <w:r w:rsidRPr="00AC4D80">
        <w:rPr>
          <w:rFonts w:ascii="Times New Roman" w:hAnsi="Times New Roman" w:cs="Times New Roman"/>
          <w:sz w:val="26"/>
          <w:szCs w:val="26"/>
        </w:rPr>
        <w:t>XIXвв</w:t>
      </w:r>
      <w:proofErr w:type="spellEnd"/>
      <w:r w:rsidRPr="00AC4D80">
        <w:rPr>
          <w:rFonts w:ascii="Times New Roman" w:hAnsi="Times New Roman" w:cs="Times New Roman"/>
          <w:sz w:val="26"/>
          <w:szCs w:val="26"/>
        </w:rPr>
        <w:t>. – Алматы, 2003.</w:t>
      </w:r>
    </w:p>
    <w:p w:rsidR="00AC4D80" w:rsidRPr="00AC4D80" w:rsidRDefault="00AC4D80" w:rsidP="00F14DCB">
      <w:pPr>
        <w:pStyle w:val="a5"/>
        <w:numPr>
          <w:ilvl w:val="0"/>
          <w:numId w:val="8"/>
        </w:numPr>
        <w:spacing w:after="0"/>
        <w:ind w:left="284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e-BY" w:eastAsia="ru-RU"/>
        </w:rPr>
      </w:pPr>
      <w:proofErr w:type="spellStart"/>
      <w:r w:rsidRPr="00AC4D80">
        <w:rPr>
          <w:rFonts w:ascii="Times New Roman" w:hAnsi="Times New Roman" w:cs="Times New Roman"/>
          <w:sz w:val="26"/>
          <w:szCs w:val="26"/>
        </w:rPr>
        <w:t>Исмагулов</w:t>
      </w:r>
      <w:proofErr w:type="spellEnd"/>
      <w:r w:rsidRPr="00AC4D80">
        <w:rPr>
          <w:rFonts w:ascii="Times New Roman" w:hAnsi="Times New Roman" w:cs="Times New Roman"/>
          <w:sz w:val="26"/>
          <w:szCs w:val="26"/>
        </w:rPr>
        <w:t xml:space="preserve"> О. Этническая антропология Казахстана: (</w:t>
      </w:r>
      <w:proofErr w:type="spellStart"/>
      <w:r w:rsidRPr="00AC4D80">
        <w:rPr>
          <w:rFonts w:ascii="Times New Roman" w:hAnsi="Times New Roman" w:cs="Times New Roman"/>
          <w:sz w:val="26"/>
          <w:szCs w:val="26"/>
        </w:rPr>
        <w:t>соматологическое</w:t>
      </w:r>
      <w:proofErr w:type="spellEnd"/>
      <w:r w:rsidRPr="00AC4D80">
        <w:rPr>
          <w:rFonts w:ascii="Times New Roman" w:hAnsi="Times New Roman" w:cs="Times New Roman"/>
          <w:sz w:val="26"/>
          <w:szCs w:val="26"/>
        </w:rPr>
        <w:t xml:space="preserve"> исследование). – </w:t>
      </w:r>
      <w:proofErr w:type="spellStart"/>
      <w:r w:rsidRPr="00AC4D80">
        <w:rPr>
          <w:rFonts w:ascii="Times New Roman" w:hAnsi="Times New Roman" w:cs="Times New Roman"/>
          <w:sz w:val="26"/>
          <w:szCs w:val="26"/>
        </w:rPr>
        <w:t>Алма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>-</w:t>
      </w:r>
      <w:proofErr w:type="spellStart"/>
      <w:r w:rsidRPr="00AC4D80">
        <w:rPr>
          <w:rFonts w:ascii="Times New Roman" w:hAnsi="Times New Roman" w:cs="Times New Roman"/>
          <w:sz w:val="26"/>
          <w:szCs w:val="26"/>
        </w:rPr>
        <w:t>Ата</w:t>
      </w:r>
      <w:proofErr w:type="spellEnd"/>
      <w:r w:rsidRPr="00AC4D80">
        <w:rPr>
          <w:rFonts w:ascii="Times New Roman" w:hAnsi="Times New Roman" w:cs="Times New Roman"/>
          <w:sz w:val="26"/>
          <w:szCs w:val="26"/>
        </w:rPr>
        <w:t>, 1982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5704B1" w:rsidRPr="00E86D3C" w:rsidRDefault="005B3D84" w:rsidP="005704B1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>8</w:t>
      </w:r>
      <w:r w:rsidR="005704B1" w:rsidRPr="00AC4D80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. </w:t>
      </w:r>
      <w:r w:rsidR="00E86D3C" w:rsidRPr="00AC4D80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Құдайбердіұлы Ш. Түрік, қырғыз-қазақ</w:t>
      </w:r>
      <w:r w:rsidR="00E86D3C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 һәм хандар шежіресі</w:t>
      </w:r>
      <w:r w:rsidR="005704B1" w:rsidRPr="00E86D3C"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 xml:space="preserve">. </w:t>
      </w:r>
      <w:r w:rsidR="00E86D3C"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 xml:space="preserve">– </w:t>
      </w:r>
      <w:r w:rsidR="005704B1" w:rsidRPr="00E86D3C"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>А</w:t>
      </w:r>
      <w:r w:rsidR="00E86D3C"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>лматы: Жібек жолы</w:t>
      </w:r>
      <w:r w:rsidR="005704B1" w:rsidRPr="00E86D3C"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 xml:space="preserve">, </w:t>
      </w:r>
      <w:r w:rsidR="00E86D3C">
        <w:rPr>
          <w:rFonts w:ascii="Times New Roman" w:eastAsia="Times New Roman" w:hAnsi="Times New Roman"/>
          <w:color w:val="000000" w:themeColor="text1"/>
          <w:sz w:val="26"/>
          <w:szCs w:val="26"/>
          <w:lang w:val="be-BY" w:eastAsia="ru-RU"/>
        </w:rPr>
        <w:t>2007.</w:t>
      </w:r>
    </w:p>
    <w:p w:rsidR="005704B1" w:rsidRPr="005B3D84" w:rsidRDefault="005B3D84" w:rsidP="005704B1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9</w:t>
      </w:r>
      <w:r w:rsidR="005704B1" w:rsidRPr="00296696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. </w:t>
      </w:r>
      <w:proofErr w:type="spellStart"/>
      <w:r w:rsidR="005704B1" w:rsidRPr="005B3D8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Маргулан</w:t>
      </w:r>
      <w:proofErr w:type="spellEnd"/>
      <w:r w:rsidR="005704B1" w:rsidRPr="005B3D8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А.X. </w:t>
      </w:r>
      <w:proofErr w:type="spellStart"/>
      <w:r w:rsidR="005704B1" w:rsidRPr="005B3D8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Бегазы</w:t>
      </w:r>
      <w:proofErr w:type="spellEnd"/>
      <w:r w:rsidR="005704B1" w:rsidRPr="005B3D8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- </w:t>
      </w:r>
      <w:proofErr w:type="spellStart"/>
      <w:r w:rsidR="005704B1" w:rsidRPr="005B3D8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Дандыбаевская</w:t>
      </w:r>
      <w:proofErr w:type="spellEnd"/>
      <w:r w:rsidR="005704B1" w:rsidRPr="005B3D8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культура Центрального Казахстана. - А., 1979.</w:t>
      </w:r>
    </w:p>
    <w:p w:rsidR="005B3D84" w:rsidRPr="005B3D84" w:rsidRDefault="005B3D84" w:rsidP="005704B1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B3D84">
        <w:rPr>
          <w:rFonts w:ascii="Times New Roman" w:hAnsi="Times New Roman"/>
          <w:sz w:val="26"/>
          <w:szCs w:val="26"/>
          <w:lang w:val="kk-KZ"/>
        </w:rPr>
        <w:t xml:space="preserve">10. </w:t>
      </w:r>
      <w:r w:rsidRPr="005B3D84">
        <w:rPr>
          <w:rFonts w:ascii="Times New Roman" w:hAnsi="Times New Roman"/>
          <w:sz w:val="26"/>
          <w:szCs w:val="26"/>
        </w:rPr>
        <w:t xml:space="preserve">Сабитов Ж. М. О происхождении казахского рода </w:t>
      </w:r>
      <w:proofErr w:type="spellStart"/>
      <w:r w:rsidRPr="005B3D84">
        <w:rPr>
          <w:rFonts w:ascii="Times New Roman" w:hAnsi="Times New Roman"/>
          <w:sz w:val="26"/>
          <w:szCs w:val="26"/>
        </w:rPr>
        <w:t>табын</w:t>
      </w:r>
      <w:proofErr w:type="spellEnd"/>
      <w:r w:rsidRPr="005B3D84">
        <w:rPr>
          <w:rFonts w:ascii="Times New Roman" w:hAnsi="Times New Roman"/>
          <w:sz w:val="26"/>
          <w:szCs w:val="26"/>
        </w:rPr>
        <w:t xml:space="preserve"> // </w:t>
      </w:r>
      <w:proofErr w:type="spellStart"/>
      <w:r w:rsidRPr="005B3D84">
        <w:rPr>
          <w:rFonts w:ascii="Times New Roman" w:hAnsi="Times New Roman"/>
          <w:sz w:val="26"/>
          <w:szCs w:val="26"/>
        </w:rPr>
        <w:t>The</w:t>
      </w:r>
      <w:proofErr w:type="spellEnd"/>
      <w:r w:rsidRPr="005B3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3D84">
        <w:rPr>
          <w:rFonts w:ascii="Times New Roman" w:hAnsi="Times New Roman"/>
          <w:sz w:val="26"/>
          <w:szCs w:val="26"/>
        </w:rPr>
        <w:t>Russian</w:t>
      </w:r>
      <w:proofErr w:type="spellEnd"/>
      <w:r w:rsidRPr="005B3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3D84">
        <w:rPr>
          <w:rFonts w:ascii="Times New Roman" w:hAnsi="Times New Roman"/>
          <w:sz w:val="26"/>
          <w:szCs w:val="26"/>
        </w:rPr>
        <w:t>Journal</w:t>
      </w:r>
      <w:proofErr w:type="spellEnd"/>
      <w:r w:rsidRPr="005B3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3D84">
        <w:rPr>
          <w:rFonts w:ascii="Times New Roman" w:hAnsi="Times New Roman"/>
          <w:sz w:val="26"/>
          <w:szCs w:val="26"/>
        </w:rPr>
        <w:t>of</w:t>
      </w:r>
      <w:proofErr w:type="spellEnd"/>
      <w:r w:rsidRPr="005B3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3D84">
        <w:rPr>
          <w:rFonts w:ascii="Times New Roman" w:hAnsi="Times New Roman"/>
          <w:sz w:val="26"/>
          <w:szCs w:val="26"/>
        </w:rPr>
        <w:t>Genetic</w:t>
      </w:r>
      <w:proofErr w:type="spellEnd"/>
      <w:r w:rsidRPr="005B3D8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B3D84">
        <w:rPr>
          <w:rFonts w:ascii="Times New Roman" w:hAnsi="Times New Roman"/>
          <w:sz w:val="26"/>
          <w:szCs w:val="26"/>
        </w:rPr>
        <w:t>Genealogy</w:t>
      </w:r>
      <w:proofErr w:type="spellEnd"/>
      <w:r w:rsidRPr="005B3D84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5B3D84">
        <w:rPr>
          <w:rFonts w:ascii="Times New Roman" w:hAnsi="Times New Roman"/>
          <w:sz w:val="26"/>
          <w:szCs w:val="26"/>
        </w:rPr>
        <w:t>2012. – Т. 4</w:t>
      </w:r>
      <w:r>
        <w:rPr>
          <w:rFonts w:ascii="Times New Roman" w:hAnsi="Times New Roman"/>
          <w:sz w:val="26"/>
          <w:szCs w:val="26"/>
          <w:lang w:val="kk-KZ"/>
        </w:rPr>
        <w:t>. –</w:t>
      </w:r>
      <w:r w:rsidRPr="005B3D84">
        <w:rPr>
          <w:rFonts w:ascii="Times New Roman" w:hAnsi="Times New Roman"/>
          <w:sz w:val="26"/>
          <w:szCs w:val="26"/>
        </w:rPr>
        <w:t xml:space="preserve"> № 2. – C. 13-16.</w:t>
      </w:r>
    </w:p>
    <w:p w:rsidR="005704B1" w:rsidRDefault="005704B1" w:rsidP="007866FF">
      <w:pPr>
        <w:spacing w:after="0"/>
        <w:rPr>
          <w:rFonts w:ascii="Times New Roman" w:hAnsi="Times New Roman"/>
          <w:b/>
          <w:sz w:val="26"/>
          <w:szCs w:val="26"/>
          <w:lang w:eastAsia="ko-KR"/>
        </w:rPr>
      </w:pPr>
    </w:p>
    <w:p w:rsidR="00D03D77" w:rsidRDefault="00D03D77" w:rsidP="007866FF">
      <w:pPr>
        <w:spacing w:after="0"/>
        <w:rPr>
          <w:rFonts w:ascii="Times New Roman" w:hAnsi="Times New Roman"/>
          <w:b/>
          <w:sz w:val="26"/>
          <w:szCs w:val="26"/>
          <w:lang w:eastAsia="ko-KR"/>
        </w:rPr>
      </w:pPr>
    </w:p>
    <w:p w:rsidR="00D03D77" w:rsidRDefault="00D03D77" w:rsidP="007866FF">
      <w:pPr>
        <w:spacing w:after="0"/>
        <w:rPr>
          <w:rFonts w:ascii="Times New Roman" w:hAnsi="Times New Roman"/>
          <w:b/>
          <w:sz w:val="26"/>
          <w:szCs w:val="26"/>
          <w:lang w:eastAsia="ko-KR"/>
        </w:rPr>
      </w:pPr>
    </w:p>
    <w:p w:rsidR="00D03D77" w:rsidRDefault="00D03D77" w:rsidP="007866FF">
      <w:pPr>
        <w:spacing w:after="0"/>
        <w:rPr>
          <w:rFonts w:ascii="Times New Roman" w:hAnsi="Times New Roman"/>
          <w:b/>
          <w:sz w:val="26"/>
          <w:szCs w:val="26"/>
          <w:lang w:eastAsia="ko-KR"/>
        </w:rPr>
      </w:pPr>
    </w:p>
    <w:p w:rsidR="00D03D77" w:rsidRPr="005B3D84" w:rsidRDefault="00D03D77" w:rsidP="007866FF">
      <w:pPr>
        <w:spacing w:after="0"/>
        <w:rPr>
          <w:rFonts w:ascii="Times New Roman" w:hAnsi="Times New Roman"/>
          <w:b/>
          <w:sz w:val="26"/>
          <w:szCs w:val="26"/>
          <w:lang w:eastAsia="ko-KR"/>
        </w:rPr>
      </w:pPr>
    </w:p>
    <w:p w:rsidR="00B90E8C" w:rsidRPr="00D03D77" w:rsidRDefault="00B90E8C" w:rsidP="00D03D77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b/>
          <w:sz w:val="26"/>
          <w:szCs w:val="26"/>
          <w:lang w:val="be-BY"/>
        </w:rPr>
        <w:lastRenderedPageBreak/>
        <w:t>№3 тақырып</w:t>
      </w:r>
      <w:r w:rsidRPr="00D03D77">
        <w:rPr>
          <w:rFonts w:ascii="Times New Roman" w:hAnsi="Times New Roman"/>
          <w:b/>
          <w:sz w:val="26"/>
          <w:szCs w:val="26"/>
          <w:lang w:val="be-BY"/>
        </w:rPr>
        <w:t xml:space="preserve">. </w:t>
      </w:r>
      <w:r w:rsidR="00D03D77" w:rsidRPr="00D03D77">
        <w:rPr>
          <w:rFonts w:ascii="Times New Roman" w:hAnsi="Times New Roman"/>
          <w:b/>
          <w:sz w:val="26"/>
          <w:szCs w:val="26"/>
          <w:lang w:val="be-BY"/>
        </w:rPr>
        <w:t>Ю.В. Бромле</w:t>
      </w:r>
      <w:r w:rsidR="00D03D77" w:rsidRPr="00D03D77">
        <w:rPr>
          <w:rFonts w:ascii="Times New Roman" w:hAnsi="Times New Roman"/>
          <w:b/>
          <w:sz w:val="26"/>
          <w:szCs w:val="26"/>
          <w:lang w:val="kk-KZ"/>
        </w:rPr>
        <w:t>йдің еңбектеріндегі этнос және этникалық мәселелер</w:t>
      </w:r>
      <w:r w:rsidRPr="00D03D77">
        <w:rPr>
          <w:rFonts w:ascii="Times New Roman" w:hAnsi="Times New Roman"/>
          <w:b/>
          <w:sz w:val="26"/>
          <w:szCs w:val="26"/>
          <w:lang w:val="kk-KZ"/>
        </w:rPr>
        <w:t>.</w:t>
      </w:r>
    </w:p>
    <w:p w:rsidR="00B90E8C" w:rsidRPr="00D03D77" w:rsidRDefault="00B90E8C" w:rsidP="00D03D77">
      <w:pPr>
        <w:spacing w:after="0"/>
        <w:ind w:right="46" w:firstLine="708"/>
        <w:rPr>
          <w:rFonts w:ascii="Times New Roman" w:hAnsi="Times New Roman"/>
          <w:sz w:val="26"/>
          <w:szCs w:val="26"/>
          <w:lang w:val="be-BY" w:eastAsia="ko-KR"/>
        </w:rPr>
      </w:pPr>
      <w:r w:rsidRPr="00D03D77">
        <w:rPr>
          <w:rFonts w:ascii="Times New Roman" w:hAnsi="Times New Roman"/>
          <w:sz w:val="26"/>
          <w:szCs w:val="26"/>
          <w:lang w:val="be-BY" w:eastAsia="ko-KR"/>
        </w:rPr>
        <w:t xml:space="preserve">Тапсыру мерзімі – </w:t>
      </w:r>
      <w:r w:rsidR="00D03D77">
        <w:rPr>
          <w:rFonts w:ascii="Times New Roman" w:hAnsi="Times New Roman"/>
          <w:sz w:val="26"/>
          <w:szCs w:val="26"/>
          <w:lang w:val="be-BY" w:eastAsia="ko-KR"/>
        </w:rPr>
        <w:t>9</w:t>
      </w:r>
      <w:r w:rsidRPr="00D03D77">
        <w:rPr>
          <w:rFonts w:ascii="Times New Roman" w:hAnsi="Times New Roman"/>
          <w:sz w:val="26"/>
          <w:szCs w:val="26"/>
          <w:lang w:val="be-BY" w:eastAsia="ko-KR"/>
        </w:rPr>
        <w:t xml:space="preserve"> апта, ең жоғары балл</w:t>
      </w:r>
      <w:r w:rsidR="00D03D77">
        <w:rPr>
          <w:rFonts w:ascii="Times New Roman" w:hAnsi="Times New Roman"/>
          <w:sz w:val="26"/>
          <w:szCs w:val="26"/>
          <w:lang w:val="be-BY" w:eastAsia="ko-KR"/>
        </w:rPr>
        <w:t xml:space="preserve"> –</w:t>
      </w:r>
      <w:r w:rsidRPr="00D03D77">
        <w:rPr>
          <w:rFonts w:ascii="Times New Roman" w:hAnsi="Times New Roman"/>
          <w:sz w:val="26"/>
          <w:szCs w:val="26"/>
          <w:lang w:val="be-BY" w:eastAsia="ko-KR"/>
        </w:rPr>
        <w:t xml:space="preserve"> </w:t>
      </w:r>
      <w:r w:rsidR="008A7E8B" w:rsidRPr="00D03D77">
        <w:rPr>
          <w:rFonts w:ascii="Times New Roman" w:hAnsi="Times New Roman"/>
          <w:sz w:val="26"/>
          <w:szCs w:val="26"/>
          <w:lang w:val="be-BY" w:eastAsia="ko-KR"/>
        </w:rPr>
        <w:t>1</w:t>
      </w:r>
      <w:r w:rsidR="00D03D77">
        <w:rPr>
          <w:rFonts w:ascii="Times New Roman" w:hAnsi="Times New Roman"/>
          <w:sz w:val="26"/>
          <w:szCs w:val="26"/>
          <w:lang w:val="be-BY" w:eastAsia="ko-KR"/>
        </w:rPr>
        <w:t>5</w:t>
      </w:r>
      <w:r w:rsidR="00781855" w:rsidRPr="00D03D77">
        <w:rPr>
          <w:rFonts w:ascii="Times New Roman" w:hAnsi="Times New Roman"/>
          <w:sz w:val="26"/>
          <w:szCs w:val="26"/>
          <w:lang w:val="be-BY" w:eastAsia="ko-KR"/>
        </w:rPr>
        <w:t xml:space="preserve"> балл.</w:t>
      </w:r>
    </w:p>
    <w:p w:rsidR="00D03D77" w:rsidRPr="00D03D77" w:rsidRDefault="00D03D77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F47333" w:rsidRDefault="00B90E8C" w:rsidP="00D03D77">
      <w:pPr>
        <w:spacing w:after="0"/>
        <w:ind w:firstLine="708"/>
        <w:rPr>
          <w:rFonts w:ascii="Times New Roman" w:hAnsi="Times New Roman"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b/>
          <w:i/>
          <w:sz w:val="26"/>
          <w:szCs w:val="26"/>
          <w:lang w:val="be-BY" w:eastAsia="ko-KR"/>
        </w:rPr>
        <w:t>Сабақтың мақсаты</w:t>
      </w:r>
      <w:r w:rsidRPr="00F47333">
        <w:rPr>
          <w:rFonts w:ascii="Times New Roman" w:hAnsi="Times New Roman"/>
          <w:b/>
          <w:sz w:val="26"/>
          <w:szCs w:val="26"/>
          <w:lang w:val="be-BY" w:eastAsia="ko-KR"/>
        </w:rPr>
        <w:t>:</w:t>
      </w:r>
      <w:r w:rsidR="00263999" w:rsidRPr="00F47333">
        <w:rPr>
          <w:rFonts w:ascii="Times New Roman" w:hAnsi="Times New Roman"/>
          <w:b/>
          <w:sz w:val="26"/>
          <w:szCs w:val="26"/>
          <w:lang w:val="be-BY" w:eastAsia="ko-KR"/>
        </w:rPr>
        <w:t xml:space="preserve"> </w:t>
      </w:r>
      <w:r w:rsidR="00D03D77" w:rsidRPr="00D03D77">
        <w:rPr>
          <w:rFonts w:ascii="Times New Roman" w:hAnsi="Times New Roman"/>
          <w:sz w:val="26"/>
          <w:szCs w:val="26"/>
          <w:lang w:val="be-BY" w:eastAsia="ko-KR"/>
        </w:rPr>
        <w:t xml:space="preserve">Академик </w:t>
      </w:r>
      <w:r w:rsidR="00D03D77" w:rsidRPr="00D03D77">
        <w:rPr>
          <w:rFonts w:ascii="Times New Roman" w:hAnsi="Times New Roman"/>
          <w:sz w:val="26"/>
          <w:szCs w:val="26"/>
          <w:lang w:val="be-BY"/>
        </w:rPr>
        <w:t>Ю.В. Бромле</w:t>
      </w:r>
      <w:r w:rsidR="00D03D77" w:rsidRPr="00D03D77">
        <w:rPr>
          <w:rFonts w:ascii="Times New Roman" w:hAnsi="Times New Roman"/>
          <w:sz w:val="26"/>
          <w:szCs w:val="26"/>
          <w:lang w:val="kk-KZ"/>
        </w:rPr>
        <w:t>йдің еңбектеріндегі этнос және этникалық мәселелер</w:t>
      </w:r>
      <w:r w:rsidR="00D03D77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F47333">
        <w:rPr>
          <w:rFonts w:ascii="Times New Roman" w:hAnsi="Times New Roman"/>
          <w:sz w:val="26"/>
          <w:szCs w:val="26"/>
          <w:lang w:val="be-BY" w:eastAsia="ko-KR"/>
        </w:rPr>
        <w:t>туралы түсінік беру</w:t>
      </w:r>
    </w:p>
    <w:p w:rsidR="00D03D77" w:rsidRDefault="00D03D77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F47333" w:rsidRDefault="00B90E8C" w:rsidP="00D03D77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b/>
          <w:i/>
          <w:sz w:val="26"/>
          <w:szCs w:val="26"/>
          <w:lang w:val="be-BY" w:eastAsia="ko-KR"/>
        </w:rPr>
        <w:t>Тапсырмалар:</w:t>
      </w:r>
    </w:p>
    <w:p w:rsidR="00B32A84" w:rsidRPr="00B32A84" w:rsidRDefault="00B32A84" w:rsidP="00B32A84">
      <w:pPr>
        <w:pStyle w:val="a5"/>
        <w:numPr>
          <w:ilvl w:val="0"/>
          <w:numId w:val="10"/>
        </w:numPr>
        <w:rPr>
          <w:rFonts w:ascii="Times New Roman" w:hAnsi="Times New Roman"/>
          <w:sz w:val="26"/>
          <w:szCs w:val="26"/>
          <w:lang w:val="be-BY"/>
        </w:rPr>
      </w:pPr>
      <w:r w:rsidRPr="00B32A84">
        <w:rPr>
          <w:rFonts w:ascii="Times New Roman" w:hAnsi="Times New Roman"/>
          <w:sz w:val="26"/>
          <w:szCs w:val="26"/>
          <w:lang w:val="be-BY"/>
        </w:rPr>
        <w:t xml:space="preserve">Ю.В Бромлейдің этнос және этникалық-мәдениет теориясы. </w:t>
      </w:r>
    </w:p>
    <w:p w:rsidR="00B32A84" w:rsidRDefault="00B32A84" w:rsidP="00B32A84">
      <w:pPr>
        <w:pStyle w:val="a5"/>
        <w:numPr>
          <w:ilvl w:val="0"/>
          <w:numId w:val="10"/>
        </w:numPr>
        <w:rPr>
          <w:rFonts w:ascii="Times New Roman" w:hAnsi="Times New Roman"/>
          <w:sz w:val="26"/>
          <w:szCs w:val="26"/>
          <w:lang w:val="be-BY"/>
        </w:rPr>
      </w:pPr>
      <w:r w:rsidRPr="00B32A84">
        <w:rPr>
          <w:rFonts w:ascii="Times New Roman" w:hAnsi="Times New Roman"/>
          <w:sz w:val="26"/>
          <w:szCs w:val="26"/>
          <w:lang w:val="be-BY"/>
        </w:rPr>
        <w:t>Этносқа тән белгілері мен компоненттері: ішкі бірлігі, өзіндік сана-сезімі мен идентификациясы, ортақ психикасы, территория тұтастығы, тілі және т.б.</w:t>
      </w:r>
    </w:p>
    <w:p w:rsidR="00B32A84" w:rsidRDefault="00B32A84" w:rsidP="00B32A84">
      <w:pPr>
        <w:pStyle w:val="a5"/>
        <w:numPr>
          <w:ilvl w:val="0"/>
          <w:numId w:val="10"/>
        </w:numPr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“</w:t>
      </w:r>
      <w:r w:rsidRPr="00B32A84">
        <w:rPr>
          <w:rFonts w:ascii="Times New Roman" w:hAnsi="Times New Roman"/>
          <w:sz w:val="26"/>
          <w:szCs w:val="26"/>
          <w:lang w:val="be-BY"/>
        </w:rPr>
        <w:t xml:space="preserve">Этникалық мәдениет” және “этнос мәдениеті” ұғымы. </w:t>
      </w:r>
    </w:p>
    <w:p w:rsidR="00B32A84" w:rsidRPr="00B32A84" w:rsidRDefault="00B32A84" w:rsidP="00B32A84">
      <w:pPr>
        <w:pStyle w:val="a5"/>
        <w:numPr>
          <w:ilvl w:val="0"/>
          <w:numId w:val="10"/>
        </w:numPr>
        <w:rPr>
          <w:rFonts w:ascii="Times New Roman" w:hAnsi="Times New Roman"/>
          <w:sz w:val="26"/>
          <w:szCs w:val="26"/>
          <w:lang w:val="be-BY"/>
        </w:rPr>
      </w:pPr>
      <w:r w:rsidRPr="00B32A84">
        <w:rPr>
          <w:rFonts w:ascii="Times New Roman" w:hAnsi="Times New Roman"/>
          <w:sz w:val="26"/>
          <w:szCs w:val="26"/>
          <w:lang w:val="be-BY"/>
        </w:rPr>
        <w:t xml:space="preserve">Этнос “этникалық-этноәлеуметтік организм” ретінде. </w:t>
      </w:r>
    </w:p>
    <w:p w:rsidR="00B32A84" w:rsidRPr="00B32A84" w:rsidRDefault="00B32A84" w:rsidP="008C55DE">
      <w:pPr>
        <w:tabs>
          <w:tab w:val="num" w:pos="360"/>
        </w:tabs>
        <w:spacing w:after="0"/>
        <w:rPr>
          <w:rFonts w:ascii="Times New Roman" w:hAnsi="Times New Roman"/>
          <w:sz w:val="26"/>
          <w:szCs w:val="26"/>
          <w:lang w:val="be-BY" w:eastAsia="ko-KR"/>
        </w:rPr>
      </w:pPr>
    </w:p>
    <w:p w:rsidR="00B90E8C" w:rsidRPr="00F47333" w:rsidRDefault="00B90E8C" w:rsidP="00D03D77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b/>
          <w:i/>
          <w:sz w:val="26"/>
          <w:szCs w:val="26"/>
          <w:lang w:val="be-BY" w:eastAsia="ko-KR"/>
        </w:rPr>
        <w:t>Әдістемелік нұсқау:</w:t>
      </w:r>
    </w:p>
    <w:p w:rsidR="00B90E8C" w:rsidRPr="00F47333" w:rsidRDefault="00B90E8C" w:rsidP="007866FF">
      <w:pPr>
        <w:spacing w:after="0"/>
        <w:rPr>
          <w:rFonts w:ascii="Times New Roman" w:hAnsi="Times New Roman"/>
          <w:sz w:val="26"/>
          <w:szCs w:val="26"/>
          <w:lang w:val="kk-KZ" w:eastAsia="ko-KR"/>
        </w:rPr>
      </w:pPr>
      <w:r w:rsidRPr="00F47333">
        <w:rPr>
          <w:rFonts w:ascii="Times New Roman" w:hAnsi="Times New Roman"/>
          <w:sz w:val="26"/>
          <w:szCs w:val="26"/>
          <w:lang w:val="be-BY" w:eastAsia="ko-KR"/>
        </w:rPr>
        <w:t xml:space="preserve">№ 3 </w:t>
      </w:r>
      <w:r w:rsidRPr="00F47333">
        <w:rPr>
          <w:rFonts w:ascii="Times New Roman" w:hAnsi="Times New Roman"/>
          <w:sz w:val="26"/>
          <w:szCs w:val="26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жеке орындалады:</w:t>
      </w:r>
    </w:p>
    <w:p w:rsidR="00D03D77" w:rsidRDefault="00D03D77" w:rsidP="007866FF">
      <w:pPr>
        <w:spacing w:after="0"/>
        <w:rPr>
          <w:rFonts w:ascii="Times New Roman" w:hAnsi="Times New Roman"/>
          <w:b/>
          <w:i/>
          <w:sz w:val="26"/>
          <w:szCs w:val="26"/>
          <w:lang w:val="kk-KZ"/>
        </w:rPr>
      </w:pPr>
    </w:p>
    <w:p w:rsidR="00B90E8C" w:rsidRPr="00F47333" w:rsidRDefault="00B90E8C" w:rsidP="00D03D77">
      <w:pPr>
        <w:spacing w:after="0"/>
        <w:ind w:firstLine="708"/>
        <w:rPr>
          <w:rFonts w:ascii="Times New Roman" w:hAnsi="Times New Roman"/>
          <w:sz w:val="26"/>
          <w:szCs w:val="26"/>
          <w:lang w:val="kk-KZ"/>
        </w:rPr>
      </w:pPr>
      <w:r w:rsidRPr="00F47333">
        <w:rPr>
          <w:rFonts w:ascii="Times New Roman" w:hAnsi="Times New Roman"/>
          <w:b/>
          <w:i/>
          <w:sz w:val="26"/>
          <w:szCs w:val="26"/>
          <w:lang w:val="kk-KZ"/>
        </w:rPr>
        <w:t>Бағалау критериі:</w:t>
      </w:r>
      <w:r w:rsidR="00BC670A" w:rsidRPr="00F47333">
        <w:rPr>
          <w:rFonts w:ascii="Times New Roman" w:hAnsi="Times New Roman"/>
          <w:b/>
          <w:i/>
          <w:sz w:val="26"/>
          <w:szCs w:val="26"/>
          <w:lang w:val="kk-KZ"/>
        </w:rPr>
        <w:t xml:space="preserve"> </w:t>
      </w:r>
      <w:r w:rsidRPr="00F47333">
        <w:rPr>
          <w:rFonts w:ascii="Times New Roman" w:hAnsi="Times New Roman"/>
          <w:sz w:val="26"/>
          <w:szCs w:val="26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D03D77" w:rsidRDefault="00D03D77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B32A84" w:rsidRDefault="00B90E8C" w:rsidP="00D03D77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eastAsia="ko-KR"/>
        </w:rPr>
      </w:pPr>
      <w:r w:rsidRPr="00B32A84">
        <w:rPr>
          <w:rFonts w:ascii="Times New Roman" w:hAnsi="Times New Roman"/>
          <w:b/>
          <w:i/>
          <w:sz w:val="26"/>
          <w:szCs w:val="26"/>
          <w:lang w:val="be-BY" w:eastAsia="ko-KR"/>
        </w:rPr>
        <w:t xml:space="preserve">Ұсынылатын әдебиеттер: </w:t>
      </w:r>
    </w:p>
    <w:p w:rsidR="00F861AE" w:rsidRPr="00F861AE" w:rsidRDefault="00F861AE" w:rsidP="00F33F6E">
      <w:pPr>
        <w:widowControl w:val="0"/>
        <w:numPr>
          <w:ilvl w:val="0"/>
          <w:numId w:val="9"/>
        </w:numPr>
        <w:shd w:val="clear" w:color="auto" w:fill="FFFFFF"/>
        <w:tabs>
          <w:tab w:val="left" w:pos="9498"/>
        </w:tabs>
        <w:spacing w:after="0" w:line="317" w:lineRule="exact"/>
        <w:rPr>
          <w:rFonts w:ascii="Times New Roman" w:eastAsia="Times New Roman" w:hAnsi="Times New Roman"/>
          <w:color w:val="000000"/>
          <w:spacing w:val="1"/>
          <w:sz w:val="26"/>
          <w:szCs w:val="26"/>
          <w:lang w:val="kk-KZ"/>
        </w:rPr>
      </w:pPr>
      <w:r>
        <w:rPr>
          <w:rFonts w:ascii="Times New Roman" w:eastAsia="Times New Roman" w:hAnsi="Times New Roman"/>
          <w:color w:val="000000"/>
          <w:spacing w:val="1"/>
          <w:sz w:val="26"/>
          <w:szCs w:val="26"/>
          <w:lang w:val="kk-KZ"/>
        </w:rPr>
        <w:t>Академик Ю.В. Бромлей и отечественная этнология: 1960-1990-е гг.</w:t>
      </w:r>
      <w:r w:rsidR="00A315D8">
        <w:rPr>
          <w:rFonts w:ascii="Times New Roman" w:eastAsia="Times New Roman" w:hAnsi="Times New Roman"/>
          <w:color w:val="000000"/>
          <w:spacing w:val="1"/>
          <w:sz w:val="26"/>
          <w:szCs w:val="26"/>
          <w:lang w:val="kk-KZ"/>
        </w:rPr>
        <w:t xml:space="preserve"> / Отв. ред. С.Я. Козлов. – М.: Наука, 2003. – 332 с.</w:t>
      </w:r>
    </w:p>
    <w:p w:rsidR="00F33F6E" w:rsidRPr="00F33F6E" w:rsidRDefault="00F33F6E" w:rsidP="00F33F6E">
      <w:pPr>
        <w:widowControl w:val="0"/>
        <w:numPr>
          <w:ilvl w:val="0"/>
          <w:numId w:val="9"/>
        </w:numPr>
        <w:shd w:val="clear" w:color="auto" w:fill="FFFFFF"/>
        <w:tabs>
          <w:tab w:val="left" w:pos="9498"/>
        </w:tabs>
        <w:spacing w:after="0" w:line="317" w:lineRule="exact"/>
        <w:rPr>
          <w:rFonts w:ascii="Times New Roman" w:eastAsia="Times New Roman" w:hAnsi="Times New Roman"/>
          <w:color w:val="000000"/>
          <w:spacing w:val="1"/>
          <w:sz w:val="26"/>
          <w:szCs w:val="26"/>
          <w:lang w:val="kk-KZ"/>
        </w:rPr>
      </w:pPr>
      <w:r w:rsidRPr="00B32A84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 xml:space="preserve">Бромлей Ю.В. </w:t>
      </w:r>
      <w:r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>Э</w:t>
      </w:r>
      <w:r w:rsidRPr="00B32A84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>тнос</w:t>
      </w:r>
      <w:r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 xml:space="preserve"> и </w:t>
      </w:r>
      <w:r w:rsidRPr="00F33F6E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>этнография</w:t>
      </w:r>
      <w:r w:rsidRPr="00F33F6E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>. – М.: Наука, 19</w:t>
      </w:r>
      <w:r w:rsidRPr="00F33F6E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>7</w:t>
      </w:r>
      <w:r w:rsidRPr="00F33F6E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>3.</w:t>
      </w:r>
    </w:p>
    <w:p w:rsidR="00F33F6E" w:rsidRPr="00F33F6E" w:rsidRDefault="00F33F6E" w:rsidP="00F33F6E">
      <w:pPr>
        <w:widowControl w:val="0"/>
        <w:numPr>
          <w:ilvl w:val="0"/>
          <w:numId w:val="9"/>
        </w:numPr>
        <w:shd w:val="clear" w:color="auto" w:fill="FFFFFF"/>
        <w:tabs>
          <w:tab w:val="left" w:pos="9498"/>
        </w:tabs>
        <w:spacing w:after="0" w:line="317" w:lineRule="exact"/>
        <w:rPr>
          <w:rFonts w:ascii="Times New Roman" w:eastAsia="Times New Roman" w:hAnsi="Times New Roman"/>
          <w:color w:val="000000"/>
          <w:spacing w:val="1"/>
          <w:sz w:val="26"/>
          <w:szCs w:val="26"/>
          <w:lang w:val="kk-KZ"/>
        </w:rPr>
      </w:pPr>
      <w:r w:rsidRPr="00F33F6E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>Бромлей Ю.В.</w:t>
      </w:r>
      <w:r w:rsidRPr="00F33F6E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</w:t>
      </w:r>
      <w:r w:rsidRPr="00F33F6E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 Современные проблемы этнографии: очерки теории и истории.</w:t>
      </w:r>
      <w:r>
        <w:rPr>
          <w:rFonts w:ascii="Times New Roman" w:hAnsi="Times New Roman"/>
          <w:color w:val="202122"/>
          <w:sz w:val="26"/>
          <w:szCs w:val="26"/>
          <w:shd w:val="clear" w:color="auto" w:fill="FFFFFF"/>
          <w:lang w:val="kk-KZ"/>
        </w:rPr>
        <w:t xml:space="preserve"> – М.: Наука, 1981.</w:t>
      </w:r>
    </w:p>
    <w:p w:rsidR="00B32A84" w:rsidRPr="00F33F6E" w:rsidRDefault="00B32A84" w:rsidP="00B32A84">
      <w:pPr>
        <w:widowControl w:val="0"/>
        <w:numPr>
          <w:ilvl w:val="0"/>
          <w:numId w:val="9"/>
        </w:numPr>
        <w:shd w:val="clear" w:color="auto" w:fill="FFFFFF"/>
        <w:tabs>
          <w:tab w:val="left" w:pos="9498"/>
        </w:tabs>
        <w:spacing w:after="0" w:line="317" w:lineRule="exact"/>
        <w:rPr>
          <w:rFonts w:ascii="Times New Roman" w:eastAsia="Times New Roman" w:hAnsi="Times New Roman"/>
          <w:color w:val="000000"/>
          <w:spacing w:val="1"/>
          <w:sz w:val="26"/>
          <w:szCs w:val="26"/>
          <w:lang w:val="kk-KZ"/>
        </w:rPr>
      </w:pPr>
      <w:r w:rsidRPr="00F33F6E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>Бромлей Ю.В. Очерки теории этноса. – М.</w:t>
      </w:r>
      <w:r w:rsidRPr="00F33F6E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>: Наука</w:t>
      </w:r>
      <w:r w:rsidRPr="00F33F6E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>, 1983.</w:t>
      </w:r>
    </w:p>
    <w:p w:rsidR="00F33F6E" w:rsidRPr="00F33F6E" w:rsidRDefault="00F33F6E" w:rsidP="00F33F6E">
      <w:pPr>
        <w:widowControl w:val="0"/>
        <w:numPr>
          <w:ilvl w:val="0"/>
          <w:numId w:val="9"/>
        </w:numPr>
        <w:shd w:val="clear" w:color="auto" w:fill="FFFFFF"/>
        <w:tabs>
          <w:tab w:val="left" w:pos="9498"/>
        </w:tabs>
        <w:spacing w:after="0" w:line="317" w:lineRule="exact"/>
        <w:rPr>
          <w:rFonts w:ascii="Times New Roman" w:eastAsia="Times New Roman" w:hAnsi="Times New Roman"/>
          <w:color w:val="000000"/>
          <w:spacing w:val="1"/>
          <w:sz w:val="26"/>
          <w:szCs w:val="26"/>
          <w:lang w:val="kk-KZ"/>
        </w:rPr>
      </w:pPr>
      <w:r w:rsidRPr="00F33F6E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 xml:space="preserve">Бромлей Ю.В. </w:t>
      </w:r>
      <w:proofErr w:type="spellStart"/>
      <w:r w:rsidRPr="00F33F6E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>Этносоциальные</w:t>
      </w:r>
      <w:proofErr w:type="spellEnd"/>
      <w:r w:rsidRPr="00F33F6E">
        <w:rPr>
          <w:rFonts w:ascii="Times New Roman" w:hAnsi="Times New Roman"/>
          <w:color w:val="202122"/>
          <w:sz w:val="26"/>
          <w:szCs w:val="26"/>
          <w:shd w:val="clear" w:color="auto" w:fill="FFFFFF"/>
        </w:rPr>
        <w:t xml:space="preserve"> процессы: теория, история и современность</w:t>
      </w:r>
      <w:r w:rsidRPr="00F33F6E">
        <w:rPr>
          <w:rFonts w:ascii="Times New Roman" w:hAnsi="Times New Roman"/>
          <w:color w:val="000000"/>
          <w:spacing w:val="1"/>
          <w:sz w:val="26"/>
          <w:szCs w:val="26"/>
          <w:lang w:val="kk-KZ"/>
        </w:rPr>
        <w:t>. – М.: Наука, 1983.</w:t>
      </w:r>
    </w:p>
    <w:p w:rsidR="00F33F6E" w:rsidRPr="00F861AE" w:rsidRDefault="00F33F6E" w:rsidP="00F33F6E">
      <w:pPr>
        <w:numPr>
          <w:ilvl w:val="0"/>
          <w:numId w:val="9"/>
        </w:numPr>
        <w:shd w:val="clear" w:color="auto" w:fill="FFFFFF"/>
        <w:spacing w:before="100" w:beforeAutospacing="1" w:after="24"/>
        <w:jc w:val="lef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F33F6E">
        <w:rPr>
          <w:rFonts w:ascii="Times New Roman" w:hAnsi="Times New Roman"/>
          <w:iCs/>
          <w:sz w:val="26"/>
          <w:szCs w:val="26"/>
        </w:rPr>
        <w:t>Бромлей</w:t>
      </w:r>
      <w:proofErr w:type="spellEnd"/>
      <w:r w:rsidRPr="00F33F6E">
        <w:rPr>
          <w:rFonts w:ascii="Times New Roman" w:hAnsi="Times New Roman"/>
          <w:iCs/>
          <w:sz w:val="26"/>
          <w:szCs w:val="26"/>
        </w:rPr>
        <w:t> Ю.В., </w:t>
      </w:r>
      <w:hyperlink r:id="rId6" w:tooltip="Крюков, Михаил Васильевич (историк)" w:history="1">
        <w:r w:rsidRPr="00F33F6E">
          <w:rPr>
            <w:rStyle w:val="a6"/>
            <w:rFonts w:ascii="Times New Roman" w:hAnsi="Times New Roman"/>
            <w:iCs/>
            <w:color w:val="auto"/>
            <w:sz w:val="26"/>
            <w:szCs w:val="26"/>
            <w:u w:val="none"/>
          </w:rPr>
          <w:t>Крюков М.В.</w:t>
        </w:r>
      </w:hyperlink>
      <w:r w:rsidRPr="00F33F6E">
        <w:rPr>
          <w:rFonts w:ascii="Times New Roman" w:hAnsi="Times New Roman"/>
          <w:sz w:val="26"/>
          <w:szCs w:val="26"/>
        </w:rPr>
        <w:t> Этнография: место в системе наук, школы, методы // </w:t>
      </w:r>
      <w:hyperlink r:id="rId7" w:history="1">
        <w:r w:rsidRPr="007A40D1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Советская этнография</w:t>
        </w:r>
      </w:hyperlink>
      <w:r>
        <w:rPr>
          <w:rFonts w:ascii="Times New Roman" w:hAnsi="Times New Roman"/>
          <w:sz w:val="26"/>
          <w:szCs w:val="26"/>
          <w:lang w:val="kk-KZ"/>
        </w:rPr>
        <w:t>. –</w:t>
      </w:r>
      <w:r w:rsidRPr="00F33F6E">
        <w:rPr>
          <w:rFonts w:ascii="Times New Roman" w:hAnsi="Times New Roman"/>
          <w:sz w:val="26"/>
          <w:szCs w:val="26"/>
        </w:rPr>
        <w:t xml:space="preserve"> 1987</w:t>
      </w:r>
      <w:r>
        <w:rPr>
          <w:rFonts w:ascii="Times New Roman" w:hAnsi="Times New Roman"/>
          <w:sz w:val="26"/>
          <w:szCs w:val="26"/>
          <w:lang w:val="kk-KZ"/>
        </w:rPr>
        <w:t>. –</w:t>
      </w:r>
      <w:r w:rsidRPr="00F33F6E">
        <w:rPr>
          <w:rFonts w:ascii="Times New Roman" w:hAnsi="Times New Roman"/>
          <w:sz w:val="26"/>
          <w:szCs w:val="26"/>
        </w:rPr>
        <w:t xml:space="preserve"> № 3.</w:t>
      </w:r>
    </w:p>
    <w:p w:rsidR="00F861AE" w:rsidRPr="00F33F6E" w:rsidRDefault="00F861AE" w:rsidP="00F33F6E">
      <w:pPr>
        <w:numPr>
          <w:ilvl w:val="0"/>
          <w:numId w:val="9"/>
        </w:numPr>
        <w:shd w:val="clear" w:color="auto" w:fill="FFFFFF"/>
        <w:spacing w:before="100" w:beforeAutospacing="1" w:after="24"/>
        <w:jc w:val="lef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>Филиппов В.Р. Советская теория этноса. Историографический очерк. – М.: Институт Африки РАН, 2010. – 215 с. (с. 151-180).</w:t>
      </w:r>
    </w:p>
    <w:p w:rsidR="00F33F6E" w:rsidRPr="00F33F6E" w:rsidRDefault="00F33F6E" w:rsidP="00F861AE">
      <w:pPr>
        <w:widowControl w:val="0"/>
        <w:shd w:val="clear" w:color="auto" w:fill="FFFFFF"/>
        <w:tabs>
          <w:tab w:val="left" w:pos="9498"/>
        </w:tabs>
        <w:spacing w:after="0" w:line="317" w:lineRule="exact"/>
        <w:ind w:left="360"/>
        <w:rPr>
          <w:rFonts w:ascii="Times New Roman" w:eastAsia="Times New Roman" w:hAnsi="Times New Roman"/>
          <w:spacing w:val="1"/>
          <w:sz w:val="26"/>
          <w:szCs w:val="26"/>
          <w:lang w:val="kk-KZ"/>
        </w:rPr>
      </w:pPr>
    </w:p>
    <w:p w:rsidR="00F33F6E" w:rsidRPr="00F33F6E" w:rsidRDefault="00F33F6E" w:rsidP="00F33F6E">
      <w:pPr>
        <w:widowControl w:val="0"/>
        <w:shd w:val="clear" w:color="auto" w:fill="FFFFFF"/>
        <w:tabs>
          <w:tab w:val="left" w:pos="9498"/>
        </w:tabs>
        <w:spacing w:after="0" w:line="317" w:lineRule="exact"/>
        <w:rPr>
          <w:rFonts w:ascii="Times New Roman" w:hAnsi="Times New Roman"/>
          <w:color w:val="000000"/>
          <w:spacing w:val="1"/>
          <w:sz w:val="26"/>
          <w:szCs w:val="26"/>
          <w:lang w:val="kk-KZ"/>
        </w:rPr>
      </w:pPr>
    </w:p>
    <w:p w:rsidR="00F33F6E" w:rsidRDefault="00F33F6E" w:rsidP="00F33F6E">
      <w:pPr>
        <w:widowControl w:val="0"/>
        <w:shd w:val="clear" w:color="auto" w:fill="FFFFFF"/>
        <w:tabs>
          <w:tab w:val="left" w:pos="9498"/>
        </w:tabs>
        <w:spacing w:after="0" w:line="317" w:lineRule="exact"/>
        <w:rPr>
          <w:rFonts w:ascii="Times New Roman" w:hAnsi="Times New Roman"/>
          <w:color w:val="000000"/>
          <w:spacing w:val="1"/>
          <w:sz w:val="26"/>
          <w:szCs w:val="26"/>
          <w:lang w:val="kk-KZ"/>
        </w:rPr>
      </w:pPr>
    </w:p>
    <w:p w:rsidR="00F33F6E" w:rsidRDefault="00F33F6E" w:rsidP="00F33F6E">
      <w:pPr>
        <w:widowControl w:val="0"/>
        <w:shd w:val="clear" w:color="auto" w:fill="FFFFFF"/>
        <w:tabs>
          <w:tab w:val="left" w:pos="9498"/>
        </w:tabs>
        <w:spacing w:after="0" w:line="317" w:lineRule="exact"/>
        <w:rPr>
          <w:rFonts w:ascii="Times New Roman" w:hAnsi="Times New Roman"/>
          <w:color w:val="000000"/>
          <w:spacing w:val="1"/>
          <w:sz w:val="26"/>
          <w:szCs w:val="26"/>
          <w:lang w:val="kk-KZ"/>
        </w:rPr>
      </w:pPr>
    </w:p>
    <w:p w:rsidR="00F33F6E" w:rsidRDefault="00F33F6E" w:rsidP="00F33F6E">
      <w:pPr>
        <w:widowControl w:val="0"/>
        <w:shd w:val="clear" w:color="auto" w:fill="FFFFFF"/>
        <w:tabs>
          <w:tab w:val="left" w:pos="9498"/>
        </w:tabs>
        <w:spacing w:after="0" w:line="317" w:lineRule="exact"/>
        <w:rPr>
          <w:rFonts w:ascii="Times New Roman" w:hAnsi="Times New Roman"/>
          <w:color w:val="000000"/>
          <w:spacing w:val="1"/>
          <w:sz w:val="26"/>
          <w:szCs w:val="26"/>
          <w:lang w:val="kk-KZ"/>
        </w:rPr>
      </w:pPr>
    </w:p>
    <w:p w:rsidR="00F33F6E" w:rsidRDefault="00F33F6E" w:rsidP="00F33F6E">
      <w:pPr>
        <w:widowControl w:val="0"/>
        <w:shd w:val="clear" w:color="auto" w:fill="FFFFFF"/>
        <w:tabs>
          <w:tab w:val="left" w:pos="9498"/>
        </w:tabs>
        <w:spacing w:after="0" w:line="317" w:lineRule="exact"/>
        <w:rPr>
          <w:rFonts w:ascii="Times New Roman" w:hAnsi="Times New Roman"/>
          <w:color w:val="000000"/>
          <w:spacing w:val="1"/>
          <w:sz w:val="26"/>
          <w:szCs w:val="26"/>
          <w:lang w:val="kk-KZ"/>
        </w:rPr>
      </w:pPr>
    </w:p>
    <w:p w:rsidR="00F33F6E" w:rsidRDefault="00F33F6E" w:rsidP="00F33F6E">
      <w:pPr>
        <w:widowControl w:val="0"/>
        <w:shd w:val="clear" w:color="auto" w:fill="FFFFFF"/>
        <w:tabs>
          <w:tab w:val="left" w:pos="9498"/>
        </w:tabs>
        <w:spacing w:after="0" w:line="317" w:lineRule="exact"/>
        <w:rPr>
          <w:rFonts w:ascii="Times New Roman" w:hAnsi="Times New Roman"/>
          <w:color w:val="000000"/>
          <w:spacing w:val="1"/>
          <w:sz w:val="26"/>
          <w:szCs w:val="26"/>
          <w:lang w:val="kk-KZ"/>
        </w:rPr>
      </w:pPr>
    </w:p>
    <w:p w:rsidR="00F33F6E" w:rsidRDefault="00F33F6E" w:rsidP="00F33F6E">
      <w:pPr>
        <w:widowControl w:val="0"/>
        <w:shd w:val="clear" w:color="auto" w:fill="FFFFFF"/>
        <w:tabs>
          <w:tab w:val="left" w:pos="9498"/>
        </w:tabs>
        <w:spacing w:after="0" w:line="317" w:lineRule="exact"/>
        <w:rPr>
          <w:rFonts w:ascii="Times New Roman" w:hAnsi="Times New Roman"/>
          <w:color w:val="000000"/>
          <w:spacing w:val="1"/>
          <w:sz w:val="26"/>
          <w:szCs w:val="26"/>
          <w:lang w:val="kk-KZ"/>
        </w:rPr>
      </w:pPr>
    </w:p>
    <w:p w:rsidR="008A7E8B" w:rsidRPr="0066179C" w:rsidRDefault="00B32A84" w:rsidP="00B32A84">
      <w:pPr>
        <w:spacing w:after="0"/>
        <w:rPr>
          <w:rFonts w:ascii="Times New Roman" w:hAnsi="Times New Roman"/>
          <w:b/>
          <w:sz w:val="26"/>
          <w:szCs w:val="26"/>
          <w:lang w:val="kk-KZ" w:eastAsia="ko-KR"/>
        </w:rPr>
      </w:pPr>
      <w:r w:rsidRPr="0066179C">
        <w:rPr>
          <w:rFonts w:ascii="Times New Roman" w:hAnsi="Times New Roman"/>
          <w:b/>
          <w:sz w:val="26"/>
          <w:szCs w:val="26"/>
          <w:lang w:val="kk-KZ" w:eastAsia="ko-KR"/>
        </w:rPr>
        <w:t xml:space="preserve"> </w:t>
      </w:r>
    </w:p>
    <w:p w:rsidR="0066179C" w:rsidRPr="0066179C" w:rsidRDefault="00B90E8C" w:rsidP="0066179C">
      <w:pPr>
        <w:spacing w:after="0"/>
        <w:ind w:firstLine="708"/>
        <w:rPr>
          <w:rFonts w:ascii="Times New Roman" w:hAnsi="Times New Roman"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b/>
          <w:sz w:val="26"/>
          <w:szCs w:val="26"/>
          <w:lang w:val="kk-KZ"/>
        </w:rPr>
        <w:lastRenderedPageBreak/>
        <w:t>№</w:t>
      </w:r>
      <w:r w:rsidRPr="00F47333">
        <w:rPr>
          <w:rFonts w:ascii="Times New Roman" w:hAnsi="Times New Roman"/>
          <w:b/>
          <w:sz w:val="26"/>
          <w:szCs w:val="26"/>
          <w:lang w:val="be-BY"/>
        </w:rPr>
        <w:t>4</w:t>
      </w:r>
      <w:r w:rsidR="0066179C">
        <w:rPr>
          <w:rFonts w:ascii="Times New Roman" w:hAnsi="Times New Roman"/>
          <w:b/>
          <w:sz w:val="26"/>
          <w:szCs w:val="26"/>
          <w:lang w:val="be-BY"/>
        </w:rPr>
        <w:t xml:space="preserve"> </w:t>
      </w:r>
      <w:r w:rsidRPr="0066179C">
        <w:rPr>
          <w:rFonts w:ascii="Times New Roman" w:hAnsi="Times New Roman"/>
          <w:b/>
          <w:sz w:val="26"/>
          <w:szCs w:val="26"/>
          <w:lang w:val="be-BY"/>
        </w:rPr>
        <w:t>тақырып.</w:t>
      </w:r>
      <w:r w:rsidR="0066179C" w:rsidRPr="0066179C">
        <w:rPr>
          <w:rFonts w:ascii="Times New Roman" w:hAnsi="Times New Roman"/>
          <w:b/>
          <w:sz w:val="26"/>
          <w:szCs w:val="26"/>
          <w:lang w:val="be-BY"/>
        </w:rPr>
        <w:t xml:space="preserve"> </w:t>
      </w:r>
      <w:r w:rsidR="0066179C" w:rsidRPr="0066179C">
        <w:rPr>
          <w:rFonts w:ascii="Times New Roman" w:hAnsi="Times New Roman"/>
          <w:sz w:val="26"/>
          <w:szCs w:val="26"/>
          <w:lang w:val="kk-KZ" w:eastAsia="ru-RU"/>
        </w:rPr>
        <w:t>Х.А. Аргынбаевтың зерттеулеріндегі қазақтардың дәстүрлі отбасылық-некелік қатынастары.</w:t>
      </w:r>
    </w:p>
    <w:p w:rsidR="00B90E8C" w:rsidRPr="0066179C" w:rsidRDefault="00B90E8C" w:rsidP="0066179C">
      <w:pPr>
        <w:spacing w:after="0"/>
        <w:ind w:firstLine="708"/>
        <w:rPr>
          <w:rFonts w:ascii="Times New Roman" w:hAnsi="Times New Roman"/>
          <w:sz w:val="26"/>
          <w:szCs w:val="26"/>
          <w:lang w:val="be-BY" w:eastAsia="ko-KR"/>
        </w:rPr>
      </w:pPr>
      <w:r w:rsidRPr="0066179C">
        <w:rPr>
          <w:rFonts w:ascii="Times New Roman" w:hAnsi="Times New Roman"/>
          <w:sz w:val="26"/>
          <w:szCs w:val="26"/>
          <w:lang w:val="be-BY" w:eastAsia="ko-KR"/>
        </w:rPr>
        <w:t xml:space="preserve">Тапсыру мерзімі </w:t>
      </w:r>
      <w:r w:rsidR="0066179C">
        <w:rPr>
          <w:rFonts w:ascii="Times New Roman" w:hAnsi="Times New Roman"/>
          <w:sz w:val="26"/>
          <w:szCs w:val="26"/>
          <w:lang w:val="be-BY" w:eastAsia="ko-KR"/>
        </w:rPr>
        <w:t>–</w:t>
      </w:r>
      <w:r w:rsidRPr="0066179C">
        <w:rPr>
          <w:rFonts w:ascii="Times New Roman" w:hAnsi="Times New Roman"/>
          <w:sz w:val="26"/>
          <w:szCs w:val="26"/>
          <w:lang w:val="be-BY" w:eastAsia="ko-KR"/>
        </w:rPr>
        <w:t xml:space="preserve">  </w:t>
      </w:r>
      <w:r w:rsidR="0066179C">
        <w:rPr>
          <w:rFonts w:ascii="Times New Roman" w:hAnsi="Times New Roman"/>
          <w:sz w:val="26"/>
          <w:szCs w:val="26"/>
          <w:lang w:val="be-BY" w:eastAsia="ko-KR"/>
        </w:rPr>
        <w:t>12</w:t>
      </w:r>
      <w:r w:rsidRPr="0066179C">
        <w:rPr>
          <w:rFonts w:ascii="Times New Roman" w:hAnsi="Times New Roman"/>
          <w:sz w:val="26"/>
          <w:szCs w:val="26"/>
          <w:lang w:val="be-BY" w:eastAsia="ko-KR"/>
        </w:rPr>
        <w:t xml:space="preserve"> апта, ең жоғары балл</w:t>
      </w:r>
      <w:r w:rsidR="00BC670A" w:rsidRPr="0066179C">
        <w:rPr>
          <w:rFonts w:ascii="Times New Roman" w:hAnsi="Times New Roman"/>
          <w:sz w:val="26"/>
          <w:szCs w:val="26"/>
          <w:lang w:val="be-BY" w:eastAsia="ko-KR"/>
        </w:rPr>
        <w:t xml:space="preserve"> </w:t>
      </w:r>
      <w:r w:rsidR="0066179C">
        <w:rPr>
          <w:rFonts w:ascii="Times New Roman" w:hAnsi="Times New Roman"/>
          <w:sz w:val="26"/>
          <w:szCs w:val="26"/>
          <w:lang w:val="be-BY" w:eastAsia="ko-KR"/>
        </w:rPr>
        <w:t xml:space="preserve">– </w:t>
      </w:r>
      <w:r w:rsidR="00CE1DDE" w:rsidRPr="0066179C">
        <w:rPr>
          <w:rFonts w:ascii="Times New Roman" w:hAnsi="Times New Roman"/>
          <w:sz w:val="26"/>
          <w:szCs w:val="26"/>
          <w:lang w:val="be-BY" w:eastAsia="ko-KR"/>
        </w:rPr>
        <w:t>1</w:t>
      </w:r>
      <w:r w:rsidR="0066179C">
        <w:rPr>
          <w:rFonts w:ascii="Times New Roman" w:hAnsi="Times New Roman"/>
          <w:sz w:val="26"/>
          <w:szCs w:val="26"/>
          <w:lang w:val="be-BY" w:eastAsia="ko-KR"/>
        </w:rPr>
        <w:t>5</w:t>
      </w:r>
      <w:r w:rsidR="00BC670A" w:rsidRPr="0066179C">
        <w:rPr>
          <w:rFonts w:ascii="Times New Roman" w:hAnsi="Times New Roman"/>
          <w:sz w:val="26"/>
          <w:szCs w:val="26"/>
          <w:lang w:val="be-BY" w:eastAsia="ko-KR"/>
        </w:rPr>
        <w:t xml:space="preserve"> </w:t>
      </w:r>
      <w:r w:rsidR="00263999" w:rsidRPr="0066179C">
        <w:rPr>
          <w:rFonts w:ascii="Times New Roman" w:hAnsi="Times New Roman"/>
          <w:sz w:val="26"/>
          <w:szCs w:val="26"/>
          <w:lang w:val="be-BY" w:eastAsia="ko-KR"/>
        </w:rPr>
        <w:t>балл.</w:t>
      </w:r>
    </w:p>
    <w:p w:rsidR="0066179C" w:rsidRPr="0066179C" w:rsidRDefault="0066179C" w:rsidP="0066179C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66179C" w:rsidRDefault="00B90E8C" w:rsidP="0066179C">
      <w:pPr>
        <w:spacing w:after="0"/>
        <w:ind w:firstLine="708"/>
        <w:rPr>
          <w:rFonts w:ascii="Times New Roman" w:hAnsi="Times New Roman"/>
          <w:b/>
          <w:sz w:val="26"/>
          <w:szCs w:val="26"/>
          <w:lang w:val="be-BY" w:eastAsia="ru-RU"/>
        </w:rPr>
      </w:pPr>
      <w:r w:rsidRPr="0066179C">
        <w:rPr>
          <w:rFonts w:ascii="Times New Roman" w:hAnsi="Times New Roman"/>
          <w:b/>
          <w:i/>
          <w:sz w:val="26"/>
          <w:szCs w:val="26"/>
          <w:lang w:val="be-BY" w:eastAsia="ko-KR"/>
        </w:rPr>
        <w:t>Сабақтың мақсаты</w:t>
      </w:r>
      <w:r w:rsidRPr="0066179C">
        <w:rPr>
          <w:rFonts w:ascii="Times New Roman" w:hAnsi="Times New Roman"/>
          <w:sz w:val="26"/>
          <w:szCs w:val="26"/>
          <w:lang w:val="be-BY" w:eastAsia="ko-KR"/>
        </w:rPr>
        <w:t>:</w:t>
      </w:r>
      <w:r w:rsidR="00263999" w:rsidRPr="0066179C">
        <w:rPr>
          <w:rFonts w:ascii="Times New Roman" w:hAnsi="Times New Roman"/>
          <w:sz w:val="26"/>
          <w:szCs w:val="26"/>
          <w:lang w:val="be-BY" w:eastAsia="ko-KR"/>
        </w:rPr>
        <w:t xml:space="preserve"> </w:t>
      </w:r>
      <w:r w:rsidR="0066179C">
        <w:rPr>
          <w:rFonts w:ascii="Times New Roman" w:hAnsi="Times New Roman"/>
          <w:sz w:val="26"/>
          <w:szCs w:val="26"/>
          <w:lang w:val="be-BY" w:eastAsia="ko-KR"/>
        </w:rPr>
        <w:t>Отандық этнология көсбашыларының бірі Х</w:t>
      </w:r>
      <w:r w:rsidR="0066179C" w:rsidRPr="0066179C">
        <w:rPr>
          <w:rFonts w:ascii="Times New Roman" w:hAnsi="Times New Roman"/>
          <w:sz w:val="26"/>
          <w:szCs w:val="26"/>
          <w:lang w:val="kk-KZ" w:eastAsia="ru-RU"/>
        </w:rPr>
        <w:t xml:space="preserve">.А. Аргынбаевтың </w:t>
      </w:r>
      <w:r w:rsidR="0066179C">
        <w:rPr>
          <w:rFonts w:ascii="Times New Roman" w:hAnsi="Times New Roman"/>
          <w:sz w:val="26"/>
          <w:szCs w:val="26"/>
          <w:lang w:val="kk-KZ" w:eastAsia="ru-RU"/>
        </w:rPr>
        <w:t>еңбект</w:t>
      </w:r>
      <w:r w:rsidR="0066179C" w:rsidRPr="0066179C">
        <w:rPr>
          <w:rFonts w:ascii="Times New Roman" w:hAnsi="Times New Roman"/>
          <w:sz w:val="26"/>
          <w:szCs w:val="26"/>
          <w:lang w:val="kk-KZ" w:eastAsia="ru-RU"/>
        </w:rPr>
        <w:t>еріндегі қазақ</w:t>
      </w:r>
      <w:r w:rsidR="0066179C">
        <w:rPr>
          <w:rFonts w:ascii="Times New Roman" w:hAnsi="Times New Roman"/>
          <w:sz w:val="26"/>
          <w:szCs w:val="26"/>
          <w:lang w:val="kk-KZ" w:eastAsia="ru-RU"/>
        </w:rPr>
        <w:t xml:space="preserve"> халқының</w:t>
      </w:r>
      <w:r w:rsidR="0066179C" w:rsidRPr="0066179C">
        <w:rPr>
          <w:rFonts w:ascii="Times New Roman" w:hAnsi="Times New Roman"/>
          <w:sz w:val="26"/>
          <w:szCs w:val="26"/>
          <w:lang w:val="kk-KZ" w:eastAsia="ru-RU"/>
        </w:rPr>
        <w:t xml:space="preserve"> дәстүрлі отбасылық-некелік қатынастары</w:t>
      </w:r>
      <w:r w:rsidR="0066179C">
        <w:rPr>
          <w:rFonts w:ascii="Times New Roman" w:hAnsi="Times New Roman"/>
          <w:sz w:val="26"/>
          <w:szCs w:val="26"/>
          <w:lang w:val="kk-KZ" w:eastAsia="ru-RU"/>
        </w:rPr>
        <w:t xml:space="preserve">на байланысты </w:t>
      </w:r>
      <w:r w:rsidRPr="0066179C">
        <w:rPr>
          <w:rFonts w:ascii="Times New Roman" w:hAnsi="Times New Roman"/>
          <w:sz w:val="26"/>
          <w:szCs w:val="26"/>
          <w:lang w:val="be-BY" w:eastAsia="ru-RU"/>
        </w:rPr>
        <w:t xml:space="preserve"> түсінік беру.</w:t>
      </w:r>
    </w:p>
    <w:p w:rsidR="0066179C" w:rsidRPr="0066179C" w:rsidRDefault="0066179C" w:rsidP="0066179C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F47333" w:rsidRDefault="00B90E8C" w:rsidP="0066179C">
      <w:pPr>
        <w:spacing w:after="0"/>
        <w:ind w:firstLine="708"/>
        <w:rPr>
          <w:rFonts w:ascii="Times New Roman" w:hAnsi="Times New Roman"/>
          <w:b/>
          <w:sz w:val="26"/>
          <w:szCs w:val="26"/>
          <w:lang w:val="uk-UA" w:eastAsia="ko-KR"/>
        </w:rPr>
      </w:pPr>
      <w:r w:rsidRPr="00F47333">
        <w:rPr>
          <w:rFonts w:ascii="Times New Roman" w:hAnsi="Times New Roman"/>
          <w:b/>
          <w:i/>
          <w:sz w:val="26"/>
          <w:szCs w:val="26"/>
          <w:lang w:val="be-BY" w:eastAsia="ko-KR"/>
        </w:rPr>
        <w:t>Тапсырмалар:</w:t>
      </w:r>
    </w:p>
    <w:p w:rsidR="00B90E8C" w:rsidRPr="00F47333" w:rsidRDefault="00B90E8C" w:rsidP="0066179C">
      <w:pPr>
        <w:spacing w:after="0"/>
        <w:ind w:firstLine="708"/>
        <w:rPr>
          <w:sz w:val="26"/>
          <w:szCs w:val="26"/>
          <w:lang w:val="uk-UA"/>
        </w:rPr>
      </w:pPr>
      <w:r w:rsidRPr="00F47333">
        <w:rPr>
          <w:rFonts w:ascii="Times New Roman" w:hAnsi="Times New Roman"/>
          <w:sz w:val="26"/>
          <w:szCs w:val="26"/>
          <w:lang w:val="uk-UA" w:eastAsia="ko-KR"/>
        </w:rPr>
        <w:t xml:space="preserve">1.  </w:t>
      </w:r>
      <w:proofErr w:type="spellStart"/>
      <w:r w:rsidR="00820BED">
        <w:rPr>
          <w:rFonts w:ascii="Times New Roman" w:hAnsi="Times New Roman"/>
          <w:sz w:val="26"/>
          <w:szCs w:val="26"/>
          <w:lang w:val="uk-UA" w:eastAsia="ko-KR"/>
        </w:rPr>
        <w:t>Қазақтағы</w:t>
      </w:r>
      <w:proofErr w:type="spellEnd"/>
      <w:r w:rsidR="00820BED">
        <w:rPr>
          <w:rFonts w:ascii="Times New Roman" w:hAnsi="Times New Roman"/>
          <w:sz w:val="26"/>
          <w:szCs w:val="26"/>
          <w:lang w:val="uk-UA" w:eastAsia="ko-KR"/>
        </w:rPr>
        <w:t xml:space="preserve"> </w:t>
      </w:r>
      <w:proofErr w:type="spellStart"/>
      <w:r w:rsidR="00820BED">
        <w:rPr>
          <w:rFonts w:ascii="Times New Roman" w:hAnsi="Times New Roman"/>
          <w:sz w:val="26"/>
          <w:szCs w:val="26"/>
          <w:lang w:val="uk-UA" w:eastAsia="ko-KR"/>
        </w:rPr>
        <w:t>дәстүрлі</w:t>
      </w:r>
      <w:proofErr w:type="spellEnd"/>
      <w:r w:rsidR="00820BED">
        <w:rPr>
          <w:rFonts w:ascii="Times New Roman" w:hAnsi="Times New Roman"/>
          <w:sz w:val="26"/>
          <w:szCs w:val="26"/>
          <w:lang w:val="uk-UA" w:eastAsia="ko-KR"/>
        </w:rPr>
        <w:t xml:space="preserve"> </w:t>
      </w:r>
      <w:proofErr w:type="spellStart"/>
      <w:r w:rsidR="00820BED">
        <w:rPr>
          <w:rFonts w:ascii="Times New Roman" w:hAnsi="Times New Roman"/>
          <w:sz w:val="26"/>
          <w:szCs w:val="26"/>
          <w:lang w:val="uk-UA" w:eastAsia="ko-KR"/>
        </w:rPr>
        <w:t>отбасы</w:t>
      </w:r>
      <w:proofErr w:type="spellEnd"/>
      <w:r w:rsidR="00820BED">
        <w:rPr>
          <w:rFonts w:ascii="Times New Roman" w:hAnsi="Times New Roman"/>
          <w:sz w:val="26"/>
          <w:szCs w:val="26"/>
          <w:lang w:val="uk-UA" w:eastAsia="ko-KR"/>
        </w:rPr>
        <w:t xml:space="preserve"> </w:t>
      </w:r>
      <w:proofErr w:type="spellStart"/>
      <w:r w:rsidR="00820BED">
        <w:rPr>
          <w:rFonts w:ascii="Times New Roman" w:hAnsi="Times New Roman"/>
          <w:sz w:val="26"/>
          <w:szCs w:val="26"/>
          <w:lang w:val="uk-UA" w:eastAsia="ko-KR"/>
        </w:rPr>
        <w:t>және</w:t>
      </w:r>
      <w:proofErr w:type="spellEnd"/>
      <w:r w:rsidR="00820BED">
        <w:rPr>
          <w:rFonts w:ascii="Times New Roman" w:hAnsi="Times New Roman"/>
          <w:sz w:val="26"/>
          <w:szCs w:val="26"/>
          <w:lang w:val="uk-UA" w:eastAsia="ko-KR"/>
        </w:rPr>
        <w:t xml:space="preserve"> </w:t>
      </w:r>
      <w:proofErr w:type="spellStart"/>
      <w:r w:rsidR="00820BED">
        <w:rPr>
          <w:rFonts w:ascii="Times New Roman" w:hAnsi="Times New Roman"/>
          <w:sz w:val="26"/>
          <w:szCs w:val="26"/>
          <w:lang w:val="uk-UA" w:eastAsia="ko-KR"/>
        </w:rPr>
        <w:t>отбасылық</w:t>
      </w:r>
      <w:proofErr w:type="spellEnd"/>
      <w:r w:rsidR="00820BED">
        <w:rPr>
          <w:rFonts w:ascii="Times New Roman" w:hAnsi="Times New Roman"/>
          <w:sz w:val="26"/>
          <w:szCs w:val="26"/>
          <w:lang w:val="uk-UA" w:eastAsia="ko-KR"/>
        </w:rPr>
        <w:t xml:space="preserve"> </w:t>
      </w:r>
      <w:proofErr w:type="spellStart"/>
      <w:r w:rsidR="00820BED">
        <w:rPr>
          <w:rFonts w:ascii="Times New Roman" w:hAnsi="Times New Roman"/>
          <w:sz w:val="26"/>
          <w:szCs w:val="26"/>
          <w:lang w:val="uk-UA" w:eastAsia="ko-KR"/>
        </w:rPr>
        <w:t>қарым-қатынастар</w:t>
      </w:r>
      <w:proofErr w:type="spellEnd"/>
      <w:r w:rsidR="00820BED">
        <w:rPr>
          <w:rFonts w:ascii="Times New Roman" w:hAnsi="Times New Roman"/>
          <w:sz w:val="26"/>
          <w:szCs w:val="26"/>
          <w:lang w:val="uk-UA" w:eastAsia="ko-KR"/>
        </w:rPr>
        <w:t>.</w:t>
      </w:r>
    </w:p>
    <w:p w:rsidR="00B90E8C" w:rsidRDefault="00B90E8C" w:rsidP="0066179C">
      <w:pPr>
        <w:spacing w:after="0"/>
        <w:ind w:firstLine="708"/>
        <w:rPr>
          <w:rFonts w:ascii="Times New Roman" w:hAnsi="Times New Roman"/>
          <w:sz w:val="26"/>
          <w:szCs w:val="26"/>
          <w:lang w:val="kk-KZ"/>
        </w:rPr>
      </w:pPr>
      <w:r w:rsidRPr="00F47333">
        <w:rPr>
          <w:rFonts w:ascii="Times New Roman" w:hAnsi="Times New Roman"/>
          <w:sz w:val="26"/>
          <w:szCs w:val="26"/>
          <w:lang w:val="uk-UA" w:eastAsia="ko-KR"/>
        </w:rPr>
        <w:t xml:space="preserve">2.  </w:t>
      </w:r>
      <w:r w:rsidR="00820BED">
        <w:rPr>
          <w:rFonts w:ascii="Times New Roman" w:hAnsi="Times New Roman"/>
          <w:sz w:val="26"/>
          <w:szCs w:val="26"/>
          <w:lang w:val="kk-KZ"/>
        </w:rPr>
        <w:t>Қазақ халқындағы некелесу әдет-ғұрпы.</w:t>
      </w:r>
    </w:p>
    <w:p w:rsidR="00263999" w:rsidRPr="00F47333" w:rsidRDefault="00820BED" w:rsidP="00820BED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  <w:r>
        <w:rPr>
          <w:rFonts w:ascii="Times New Roman" w:hAnsi="Times New Roman"/>
          <w:sz w:val="26"/>
          <w:szCs w:val="26"/>
          <w:lang w:val="kk-KZ"/>
        </w:rPr>
        <w:t>3. Қалыңмал және жасау.</w:t>
      </w:r>
    </w:p>
    <w:p w:rsidR="00263999" w:rsidRPr="00F47333" w:rsidRDefault="00263999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F47333" w:rsidRDefault="00B90E8C" w:rsidP="0066179C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be-BY" w:eastAsia="ko-KR"/>
        </w:rPr>
      </w:pPr>
      <w:r w:rsidRPr="00F47333">
        <w:rPr>
          <w:rFonts w:ascii="Times New Roman" w:hAnsi="Times New Roman"/>
          <w:b/>
          <w:i/>
          <w:sz w:val="26"/>
          <w:szCs w:val="26"/>
          <w:lang w:val="be-BY" w:eastAsia="ko-KR"/>
        </w:rPr>
        <w:t>Әдістемелік нұсқау:</w:t>
      </w:r>
    </w:p>
    <w:p w:rsidR="00B90E8C" w:rsidRPr="00F47333" w:rsidRDefault="00B90E8C" w:rsidP="00820BED">
      <w:pPr>
        <w:spacing w:after="0"/>
        <w:ind w:firstLine="708"/>
        <w:rPr>
          <w:rFonts w:ascii="Times New Roman" w:hAnsi="Times New Roman"/>
          <w:sz w:val="26"/>
          <w:szCs w:val="26"/>
          <w:lang w:val="kk-KZ" w:eastAsia="ko-KR"/>
        </w:rPr>
      </w:pPr>
      <w:bookmarkStart w:id="0" w:name="_GoBack"/>
      <w:bookmarkEnd w:id="0"/>
      <w:r w:rsidRPr="00F47333">
        <w:rPr>
          <w:rFonts w:ascii="Times New Roman" w:hAnsi="Times New Roman"/>
          <w:sz w:val="26"/>
          <w:szCs w:val="26"/>
          <w:lang w:val="be-BY" w:eastAsia="ko-KR"/>
        </w:rPr>
        <w:t xml:space="preserve">№ 4 </w:t>
      </w:r>
      <w:r w:rsidRPr="00F47333">
        <w:rPr>
          <w:rFonts w:ascii="Times New Roman" w:hAnsi="Times New Roman"/>
          <w:sz w:val="26"/>
          <w:szCs w:val="26"/>
          <w:lang w:val="kk-KZ" w:eastAsia="ko-KR"/>
        </w:rPr>
        <w:t>тапсырма дәріс материалдарын, сондай-ақ қосымша оқулықтар мен оқу құралдарын, тарихи әдебиеттер мен мерзімді басылымдар мәліметтерін п</w:t>
      </w:r>
      <w:r w:rsidR="00263999" w:rsidRPr="00F47333">
        <w:rPr>
          <w:rFonts w:ascii="Times New Roman" w:hAnsi="Times New Roman"/>
          <w:sz w:val="26"/>
          <w:szCs w:val="26"/>
          <w:lang w:val="kk-KZ" w:eastAsia="ko-KR"/>
        </w:rPr>
        <w:t>айдалана отырып жеке орындалады.</w:t>
      </w:r>
    </w:p>
    <w:p w:rsidR="0066179C" w:rsidRDefault="0066179C" w:rsidP="007866FF">
      <w:pPr>
        <w:spacing w:after="0"/>
        <w:rPr>
          <w:rFonts w:ascii="Times New Roman" w:hAnsi="Times New Roman"/>
          <w:b/>
          <w:i/>
          <w:sz w:val="26"/>
          <w:szCs w:val="26"/>
          <w:lang w:val="kk-KZ"/>
        </w:rPr>
      </w:pPr>
    </w:p>
    <w:p w:rsidR="00B90E8C" w:rsidRPr="00F47333" w:rsidRDefault="00B90E8C" w:rsidP="0066179C">
      <w:pPr>
        <w:spacing w:after="0"/>
        <w:ind w:firstLine="708"/>
        <w:rPr>
          <w:rFonts w:ascii="Times New Roman" w:hAnsi="Times New Roman"/>
          <w:sz w:val="26"/>
          <w:szCs w:val="26"/>
          <w:lang w:val="kk-KZ"/>
        </w:rPr>
      </w:pPr>
      <w:r w:rsidRPr="00F47333">
        <w:rPr>
          <w:rFonts w:ascii="Times New Roman" w:hAnsi="Times New Roman"/>
          <w:b/>
          <w:i/>
          <w:sz w:val="26"/>
          <w:szCs w:val="26"/>
          <w:lang w:val="kk-KZ"/>
        </w:rPr>
        <w:t>Бағалау критериі:</w:t>
      </w:r>
      <w:r w:rsidRPr="00F47333">
        <w:rPr>
          <w:rFonts w:ascii="Times New Roman" w:hAnsi="Times New Roman"/>
          <w:sz w:val="26"/>
          <w:szCs w:val="26"/>
          <w:lang w:val="kk-KZ"/>
        </w:rPr>
        <w:t>Максималды балл алу үшін тапсырма толық орындалуы тиіс, жауаптары мазмұнды, әдебиеттерге сілтеме жасай отырып, мысалдармен және өз уақытында орындалуы тиіс.</w:t>
      </w:r>
    </w:p>
    <w:p w:rsidR="0066179C" w:rsidRDefault="0066179C" w:rsidP="007866FF">
      <w:pPr>
        <w:spacing w:after="0"/>
        <w:rPr>
          <w:rFonts w:ascii="Times New Roman" w:hAnsi="Times New Roman"/>
          <w:b/>
          <w:i/>
          <w:sz w:val="26"/>
          <w:szCs w:val="26"/>
          <w:lang w:val="be-BY" w:eastAsia="ko-KR"/>
        </w:rPr>
      </w:pPr>
    </w:p>
    <w:p w:rsidR="00B90E8C" w:rsidRPr="00F47333" w:rsidRDefault="00B90E8C" w:rsidP="0066179C">
      <w:pPr>
        <w:spacing w:after="0"/>
        <w:ind w:firstLine="708"/>
        <w:rPr>
          <w:rFonts w:ascii="Times New Roman" w:hAnsi="Times New Roman"/>
          <w:b/>
          <w:i/>
          <w:sz w:val="26"/>
          <w:szCs w:val="26"/>
          <w:lang w:val="kk-KZ" w:eastAsia="ko-KR"/>
        </w:rPr>
      </w:pPr>
      <w:r w:rsidRPr="00F47333">
        <w:rPr>
          <w:rFonts w:ascii="Times New Roman" w:hAnsi="Times New Roman"/>
          <w:b/>
          <w:i/>
          <w:sz w:val="26"/>
          <w:szCs w:val="26"/>
          <w:lang w:val="be-BY" w:eastAsia="ko-KR"/>
        </w:rPr>
        <w:t xml:space="preserve">Ұсынылатын әдебиеттер: </w:t>
      </w:r>
    </w:p>
    <w:p w:rsidR="00CE1DDE" w:rsidRPr="00F47333" w:rsidRDefault="00CE1DDE" w:rsidP="00CE1DDE">
      <w:pPr>
        <w:shd w:val="clear" w:color="auto" w:fill="FFFFFF"/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</w:pPr>
      <w:r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1</w:t>
      </w:r>
      <w:r w:rsidR="00263999"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. </w:t>
      </w:r>
      <w:r w:rsidR="0066179C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Арғынбаев Х.А. Қазақ халқындағы семья мен неке «тарихи-этнографиялық шолу). –</w:t>
      </w:r>
      <w:r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 Алматы: </w:t>
      </w:r>
      <w:r w:rsidR="0066179C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Ғылым</w:t>
      </w:r>
      <w:r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, </w:t>
      </w:r>
      <w:r w:rsidR="0066179C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1975</w:t>
      </w:r>
      <w:r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.</w:t>
      </w:r>
      <w:r w:rsidR="00263999"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 </w:t>
      </w:r>
      <w:r w:rsidR="0066179C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– 328 б</w:t>
      </w:r>
      <w:r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.</w:t>
      </w:r>
    </w:p>
    <w:p w:rsidR="00CE1DDE" w:rsidRDefault="00CE1DDE" w:rsidP="00CE1DDE">
      <w:pPr>
        <w:shd w:val="clear" w:color="auto" w:fill="FFFFFF"/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</w:pPr>
      <w:r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2. </w:t>
      </w:r>
      <w:r w:rsidR="0066179C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Арғынбаев Х.А. Қазақ отбасы</w:t>
      </w:r>
      <w:r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 (</w:t>
      </w:r>
      <w:r w:rsidR="0066179C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Қазақ отбасының кешегісі мен бүгінгісі жайындағы ғылыми-зерттеу еңбек</w:t>
      </w:r>
      <w:r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)</w:t>
      </w:r>
      <w:r w:rsidR="00BC670A"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.</w:t>
      </w:r>
      <w:r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 </w:t>
      </w:r>
      <w:r w:rsidR="0066179C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–</w:t>
      </w:r>
      <w:r w:rsidR="00BC670A"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 </w:t>
      </w:r>
      <w:r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Алматы</w:t>
      </w:r>
      <w:r w:rsidR="0066179C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: Қайнар</w:t>
      </w:r>
      <w:r w:rsidRPr="00F47333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, 1996.</w:t>
      </w:r>
      <w:r w:rsidR="0066179C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 xml:space="preserve"> – 288 б.</w:t>
      </w:r>
    </w:p>
    <w:p w:rsidR="0066179C" w:rsidRPr="00F47333" w:rsidRDefault="0066179C" w:rsidP="00CE1DDE">
      <w:pPr>
        <w:shd w:val="clear" w:color="auto" w:fill="FFFFFF"/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3. Арғынбаев Х. Өнегелі өмір. – Алматы: Қа</w:t>
      </w:r>
      <w:r w:rsidR="00820BED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з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ақ университеті, 2</w:t>
      </w:r>
      <w:r w:rsidR="00846410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0</w:t>
      </w:r>
      <w:r w:rsidR="00820BED">
        <w:rPr>
          <w:rFonts w:ascii="Times New Roman" w:eastAsia="Times New Roman" w:hAnsi="Times New Roman"/>
          <w:color w:val="000000" w:themeColor="text1"/>
          <w:sz w:val="26"/>
          <w:szCs w:val="26"/>
          <w:lang w:val="kk-KZ" w:eastAsia="ru-RU"/>
        </w:rPr>
        <w:t>15</w:t>
      </w:r>
    </w:p>
    <w:p w:rsidR="00B90E8C" w:rsidRPr="00F47333" w:rsidRDefault="00B90E8C" w:rsidP="007866FF">
      <w:pPr>
        <w:spacing w:after="0"/>
        <w:rPr>
          <w:b/>
          <w:sz w:val="26"/>
          <w:szCs w:val="26"/>
          <w:lang w:val="kk-KZ"/>
        </w:rPr>
      </w:pPr>
    </w:p>
    <w:sectPr w:rsidR="00B90E8C" w:rsidRPr="00F47333" w:rsidSect="005A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Ka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0FC4"/>
    <w:multiLevelType w:val="hybridMultilevel"/>
    <w:tmpl w:val="C75A52A4"/>
    <w:lvl w:ilvl="0" w:tplc="5A80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A29E0"/>
    <w:multiLevelType w:val="hybridMultilevel"/>
    <w:tmpl w:val="8DE6425A"/>
    <w:lvl w:ilvl="0" w:tplc="7EBC75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75C72"/>
    <w:multiLevelType w:val="multilevel"/>
    <w:tmpl w:val="B00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56B82"/>
    <w:multiLevelType w:val="hybridMultilevel"/>
    <w:tmpl w:val="5B1A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32996"/>
    <w:multiLevelType w:val="hybridMultilevel"/>
    <w:tmpl w:val="013A7744"/>
    <w:lvl w:ilvl="0" w:tplc="68948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953C5C"/>
    <w:multiLevelType w:val="hybridMultilevel"/>
    <w:tmpl w:val="70141680"/>
    <w:lvl w:ilvl="0" w:tplc="84A67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B6C5B"/>
    <w:multiLevelType w:val="hybridMultilevel"/>
    <w:tmpl w:val="488C7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900B70"/>
    <w:multiLevelType w:val="multilevel"/>
    <w:tmpl w:val="08364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04493C"/>
    <w:multiLevelType w:val="multilevel"/>
    <w:tmpl w:val="A40A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E8C"/>
    <w:rsid w:val="00074B7F"/>
    <w:rsid w:val="001711DF"/>
    <w:rsid w:val="001742F0"/>
    <w:rsid w:val="001C13E9"/>
    <w:rsid w:val="001C7C66"/>
    <w:rsid w:val="001D75D4"/>
    <w:rsid w:val="00230AA8"/>
    <w:rsid w:val="00231D2F"/>
    <w:rsid w:val="00262735"/>
    <w:rsid w:val="00263999"/>
    <w:rsid w:val="00296696"/>
    <w:rsid w:val="0035746C"/>
    <w:rsid w:val="003B3BB5"/>
    <w:rsid w:val="003D465C"/>
    <w:rsid w:val="004708E1"/>
    <w:rsid w:val="00515768"/>
    <w:rsid w:val="005704B1"/>
    <w:rsid w:val="005B3D84"/>
    <w:rsid w:val="006118F6"/>
    <w:rsid w:val="00630EC5"/>
    <w:rsid w:val="0066179C"/>
    <w:rsid w:val="006F1589"/>
    <w:rsid w:val="00717C7C"/>
    <w:rsid w:val="00765E89"/>
    <w:rsid w:val="0077254E"/>
    <w:rsid w:val="00781855"/>
    <w:rsid w:val="007866FF"/>
    <w:rsid w:val="007A40D1"/>
    <w:rsid w:val="007E039D"/>
    <w:rsid w:val="00820BED"/>
    <w:rsid w:val="00846410"/>
    <w:rsid w:val="008764E7"/>
    <w:rsid w:val="008A7E8B"/>
    <w:rsid w:val="008C55DE"/>
    <w:rsid w:val="00A0062F"/>
    <w:rsid w:val="00A00DAE"/>
    <w:rsid w:val="00A315D8"/>
    <w:rsid w:val="00A56BA2"/>
    <w:rsid w:val="00AC4D80"/>
    <w:rsid w:val="00B32A84"/>
    <w:rsid w:val="00B537EF"/>
    <w:rsid w:val="00B66D02"/>
    <w:rsid w:val="00B90E8C"/>
    <w:rsid w:val="00BB09CB"/>
    <w:rsid w:val="00BC670A"/>
    <w:rsid w:val="00C0440F"/>
    <w:rsid w:val="00CE1DDE"/>
    <w:rsid w:val="00D02311"/>
    <w:rsid w:val="00D03D77"/>
    <w:rsid w:val="00D50C38"/>
    <w:rsid w:val="00D765F0"/>
    <w:rsid w:val="00DB4BE0"/>
    <w:rsid w:val="00E86D3C"/>
    <w:rsid w:val="00ED4C84"/>
    <w:rsid w:val="00F14DCB"/>
    <w:rsid w:val="00F3347C"/>
    <w:rsid w:val="00F33F6E"/>
    <w:rsid w:val="00F375F0"/>
    <w:rsid w:val="00F47333"/>
    <w:rsid w:val="00F51821"/>
    <w:rsid w:val="00F861AE"/>
    <w:rsid w:val="00FD27D6"/>
    <w:rsid w:val="00FF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2D17"/>
  <w15:docId w15:val="{82C9148E-DF5F-42CB-96F8-C7086AF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E8C"/>
    <w:pPr>
      <w:spacing w:line="240" w:lineRule="auto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90E8C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E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rsid w:val="00B90E8C"/>
    <w:pPr>
      <w:spacing w:after="0"/>
      <w:ind w:firstLine="720"/>
    </w:pPr>
    <w:rPr>
      <w:rFonts w:ascii="Times Kaz" w:eastAsia="Times New Roman" w:hAnsi="Times Kaz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90E8C"/>
    <w:rPr>
      <w:rFonts w:ascii="Times Kaz" w:eastAsia="Times New Roman" w:hAnsi="Times Kaz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90E8C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mw-cite-backlink">
    <w:name w:val="mw-cite-backlink"/>
    <w:basedOn w:val="a0"/>
    <w:rsid w:val="00FD27D6"/>
  </w:style>
  <w:style w:type="character" w:styleId="a6">
    <w:name w:val="Hyperlink"/>
    <w:basedOn w:val="a0"/>
    <w:uiPriority w:val="99"/>
    <w:semiHidden/>
    <w:unhideWhenUsed/>
    <w:rsid w:val="00FD27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7D6"/>
  </w:style>
  <w:style w:type="character" w:customStyle="1" w:styleId="reference-text">
    <w:name w:val="reference-text"/>
    <w:basedOn w:val="a0"/>
    <w:rsid w:val="00FD27D6"/>
  </w:style>
  <w:style w:type="character" w:customStyle="1" w:styleId="cite-accessibility-label">
    <w:name w:val="cite-accessibility-label"/>
    <w:basedOn w:val="a0"/>
    <w:rsid w:val="00FD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D%D1%82%D0%BD%D0%BE%D0%B3%D1%80%D0%B0%D1%84%D0%B8%D1%87%D0%B5%D1%81%D0%BA%D0%BE%D0%B5_%D0%BE%D0%B1%D0%BE%D0%B7%D1%80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1%80%D1%8E%D0%BA%D0%BE%D0%B2,_%D0%9C%D0%B8%D1%85%D0%B0%D0%B8%D0%BB_%D0%92%D0%B0%D1%81%D0%B8%D0%BB%D1%8C%D0%B5%D0%B2%D0%B8%D1%87_(%D0%B8%D1%81%D1%82%D0%BE%D1%80%D0%B8%D0%BA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7120-1EB9-49EA-9343-AF95A81D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Надира</dc:creator>
  <cp:lastModifiedBy>Amanzhol Kalysh</cp:lastModifiedBy>
  <cp:revision>31</cp:revision>
  <dcterms:created xsi:type="dcterms:W3CDTF">2015-12-25T06:23:00Z</dcterms:created>
  <dcterms:modified xsi:type="dcterms:W3CDTF">2024-09-10T21:38:00Z</dcterms:modified>
</cp:coreProperties>
</file>